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8EC8" w14:textId="021F94F0" w:rsidR="009D7950" w:rsidRPr="004C6CB4" w:rsidRDefault="004C6CB4">
      <w:pPr>
        <w:spacing w:after="279"/>
        <w:ind w:left="3224"/>
        <w:jc w:val="center"/>
        <w:rPr>
          <w:b/>
          <w:bCs/>
          <w:sz w:val="56"/>
          <w:szCs w:val="56"/>
        </w:rPr>
      </w:pPr>
      <w:r>
        <w:rPr>
          <w:noProof/>
        </w:rPr>
        <mc:AlternateContent>
          <mc:Choice Requires="wpg">
            <w:drawing>
              <wp:anchor distT="0" distB="0" distL="114300" distR="114300" simplePos="0" relativeHeight="251658240" behindDoc="0" locked="0" layoutInCell="1" allowOverlap="1" wp14:anchorId="5A8EE2EA" wp14:editId="6DEE60A0">
                <wp:simplePos x="0" y="0"/>
                <wp:positionH relativeFrom="page">
                  <wp:posOffset>0</wp:posOffset>
                </wp:positionH>
                <wp:positionV relativeFrom="page">
                  <wp:posOffset>0</wp:posOffset>
                </wp:positionV>
                <wp:extent cx="3111500" cy="10692130"/>
                <wp:effectExtent l="0" t="0" r="0" b="0"/>
                <wp:wrapSquare wrapText="bothSides"/>
                <wp:docPr id="1494" name="Group 1494"/>
                <wp:cNvGraphicFramePr/>
                <a:graphic xmlns:a="http://schemas.openxmlformats.org/drawingml/2006/main">
                  <a:graphicData uri="http://schemas.microsoft.com/office/word/2010/wordprocessingGroup">
                    <wpg:wgp>
                      <wpg:cNvGrpSpPr/>
                      <wpg:grpSpPr>
                        <a:xfrm>
                          <a:off x="0" y="0"/>
                          <a:ext cx="3111500" cy="10692130"/>
                          <a:chOff x="0" y="0"/>
                          <a:chExt cx="3111572" cy="10692378"/>
                        </a:xfrm>
                      </wpg:grpSpPr>
                      <wps:wsp>
                        <wps:cNvPr id="6" name="Rectangle 6"/>
                        <wps:cNvSpPr/>
                        <wps:spPr>
                          <a:xfrm>
                            <a:off x="914705" y="956728"/>
                            <a:ext cx="48484" cy="197312"/>
                          </a:xfrm>
                          <a:prstGeom prst="rect">
                            <a:avLst/>
                          </a:prstGeom>
                          <a:ln>
                            <a:noFill/>
                          </a:ln>
                        </wps:spPr>
                        <wps:txbx>
                          <w:txbxContent>
                            <w:p w14:paraId="51B33874" w14:textId="77777777" w:rsidR="009D7950" w:rsidRDefault="000D4C14">
                              <w:r>
                                <w:t xml:space="preserve"> </w:t>
                              </w:r>
                            </w:p>
                          </w:txbxContent>
                        </wps:txbx>
                        <wps:bodyPr horzOverflow="overflow" vert="horz" lIns="0" tIns="0" rIns="0" bIns="0" rtlCol="0">
                          <a:noAutofit/>
                        </wps:bodyPr>
                      </wps:wsp>
                      <wps:wsp>
                        <wps:cNvPr id="1881" name="Shape 1881"/>
                        <wps:cNvSpPr/>
                        <wps:spPr>
                          <a:xfrm>
                            <a:off x="0" y="0"/>
                            <a:ext cx="2536824" cy="10692378"/>
                          </a:xfrm>
                          <a:custGeom>
                            <a:avLst/>
                            <a:gdLst/>
                            <a:ahLst/>
                            <a:cxnLst/>
                            <a:rect l="0" t="0" r="0" b="0"/>
                            <a:pathLst>
                              <a:path w="2536824" h="10692378">
                                <a:moveTo>
                                  <a:pt x="0" y="0"/>
                                </a:moveTo>
                                <a:lnTo>
                                  <a:pt x="2536824" y="0"/>
                                </a:lnTo>
                                <a:lnTo>
                                  <a:pt x="2536824" y="10692378"/>
                                </a:lnTo>
                                <a:lnTo>
                                  <a:pt x="0" y="10692378"/>
                                </a:lnTo>
                                <a:lnTo>
                                  <a:pt x="0" y="0"/>
                                </a:lnTo>
                              </a:path>
                            </a:pathLst>
                          </a:custGeom>
                          <a:ln w="0" cap="flat">
                            <a:miter lim="127000"/>
                          </a:ln>
                        </wps:spPr>
                        <wps:style>
                          <a:lnRef idx="0">
                            <a:srgbClr val="000000">
                              <a:alpha val="0"/>
                            </a:srgbClr>
                          </a:lnRef>
                          <a:fillRef idx="1">
                            <a:srgbClr val="212C45"/>
                          </a:fillRef>
                          <a:effectRef idx="0">
                            <a:scrgbClr r="0" g="0" b="0"/>
                          </a:effectRef>
                          <a:fontRef idx="none"/>
                        </wps:style>
                        <wps:bodyPr/>
                      </wps:wsp>
                      <wps:wsp>
                        <wps:cNvPr id="1882" name="Shape 1882"/>
                        <wps:cNvSpPr/>
                        <wps:spPr>
                          <a:xfrm>
                            <a:off x="238125" y="2362200"/>
                            <a:ext cx="2302510" cy="8060690"/>
                          </a:xfrm>
                          <a:custGeom>
                            <a:avLst/>
                            <a:gdLst/>
                            <a:ahLst/>
                            <a:cxnLst/>
                            <a:rect l="0" t="0" r="0" b="0"/>
                            <a:pathLst>
                              <a:path w="2302510" h="8060690">
                                <a:moveTo>
                                  <a:pt x="0" y="0"/>
                                </a:moveTo>
                                <a:lnTo>
                                  <a:pt x="2302510" y="0"/>
                                </a:lnTo>
                                <a:lnTo>
                                  <a:pt x="2302510" y="8060690"/>
                                </a:lnTo>
                                <a:lnTo>
                                  <a:pt x="0" y="8060690"/>
                                </a:lnTo>
                                <a:lnTo>
                                  <a:pt x="0" y="0"/>
                                </a:lnTo>
                              </a:path>
                            </a:pathLst>
                          </a:custGeom>
                          <a:ln w="0" cap="flat">
                            <a:miter lim="127000"/>
                          </a:ln>
                        </wps:spPr>
                        <wps:style>
                          <a:lnRef idx="0">
                            <a:srgbClr val="000000">
                              <a:alpha val="0"/>
                            </a:srgbClr>
                          </a:lnRef>
                          <a:fillRef idx="1">
                            <a:srgbClr val="212C45"/>
                          </a:fillRef>
                          <a:effectRef idx="0">
                            <a:scrgbClr r="0" g="0" b="0"/>
                          </a:effectRef>
                          <a:fontRef idx="none"/>
                        </wps:style>
                        <wps:bodyPr/>
                      </wps:wsp>
                      <wps:wsp>
                        <wps:cNvPr id="12" name="Rectangle 12"/>
                        <wps:cNvSpPr/>
                        <wps:spPr>
                          <a:xfrm>
                            <a:off x="283464" y="2454635"/>
                            <a:ext cx="52700" cy="214470"/>
                          </a:xfrm>
                          <a:prstGeom prst="rect">
                            <a:avLst/>
                          </a:prstGeom>
                          <a:ln>
                            <a:noFill/>
                          </a:ln>
                        </wps:spPr>
                        <wps:txbx>
                          <w:txbxContent>
                            <w:p w14:paraId="32631A4F" w14:textId="77777777" w:rsidR="009D7950" w:rsidRDefault="000D4C14">
                              <w:r>
                                <w:rPr>
                                  <w:b/>
                                  <w:color w:val="CCAD82"/>
                                  <w:sz w:val="24"/>
                                </w:rPr>
                                <w:t xml:space="preserve"> </w:t>
                              </w:r>
                            </w:p>
                          </w:txbxContent>
                        </wps:txbx>
                        <wps:bodyPr horzOverflow="overflow" vert="horz" lIns="0" tIns="0" rIns="0" bIns="0" rtlCol="0">
                          <a:noAutofit/>
                        </wps:bodyPr>
                      </wps:wsp>
                      <wps:wsp>
                        <wps:cNvPr id="13" name="Rectangle 13"/>
                        <wps:cNvSpPr/>
                        <wps:spPr>
                          <a:xfrm>
                            <a:off x="283464" y="2820395"/>
                            <a:ext cx="959949" cy="214470"/>
                          </a:xfrm>
                          <a:prstGeom prst="rect">
                            <a:avLst/>
                          </a:prstGeom>
                          <a:ln>
                            <a:noFill/>
                          </a:ln>
                        </wps:spPr>
                        <wps:txbx>
                          <w:txbxContent>
                            <w:p w14:paraId="3DD8F2B1" w14:textId="77777777" w:rsidR="009D7950" w:rsidRDefault="000D4C14">
                              <w:r>
                                <w:rPr>
                                  <w:b/>
                                  <w:color w:val="CCAD82"/>
                                  <w:w w:val="121"/>
                                  <w:sz w:val="24"/>
                                </w:rPr>
                                <w:t>CONTACT</w:t>
                              </w:r>
                            </w:p>
                          </w:txbxContent>
                        </wps:txbx>
                        <wps:bodyPr horzOverflow="overflow" vert="horz" lIns="0" tIns="0" rIns="0" bIns="0" rtlCol="0">
                          <a:noAutofit/>
                        </wps:bodyPr>
                      </wps:wsp>
                      <wps:wsp>
                        <wps:cNvPr id="14" name="Rectangle 14"/>
                        <wps:cNvSpPr/>
                        <wps:spPr>
                          <a:xfrm>
                            <a:off x="1004621" y="2820395"/>
                            <a:ext cx="52700" cy="214470"/>
                          </a:xfrm>
                          <a:prstGeom prst="rect">
                            <a:avLst/>
                          </a:prstGeom>
                          <a:ln>
                            <a:noFill/>
                          </a:ln>
                        </wps:spPr>
                        <wps:txbx>
                          <w:txbxContent>
                            <w:p w14:paraId="1915F373" w14:textId="77777777" w:rsidR="009D7950" w:rsidRDefault="000D4C14">
                              <w:r>
                                <w:rPr>
                                  <w:b/>
                                  <w:color w:val="CCAD82"/>
                                  <w:sz w:val="24"/>
                                </w:rPr>
                                <w:t xml:space="preserve"> </w:t>
                              </w:r>
                            </w:p>
                          </w:txbxContent>
                        </wps:txbx>
                        <wps:bodyPr horzOverflow="overflow" vert="horz" lIns="0" tIns="0" rIns="0" bIns="0" rtlCol="0">
                          <a:noAutofit/>
                        </wps:bodyPr>
                      </wps:wsp>
                      <wps:wsp>
                        <wps:cNvPr id="15" name="Rectangle 15"/>
                        <wps:cNvSpPr/>
                        <wps:spPr>
                          <a:xfrm>
                            <a:off x="283464" y="3145018"/>
                            <a:ext cx="1393317" cy="178010"/>
                          </a:xfrm>
                          <a:prstGeom prst="rect">
                            <a:avLst/>
                          </a:prstGeom>
                          <a:ln>
                            <a:noFill/>
                          </a:ln>
                        </wps:spPr>
                        <wps:txbx>
                          <w:txbxContent>
                            <w:p w14:paraId="1D6EA69E" w14:textId="392DEC19" w:rsidR="009D7950" w:rsidRDefault="004C6CB4">
                              <w:r w:rsidRPr="004C6CB4">
                                <w:rPr>
                                  <w:color w:val="CCAD82"/>
                                  <w:spacing w:val="1"/>
                                  <w:w w:val="112"/>
                                  <w:sz w:val="20"/>
                                </w:rPr>
                                <w:t>+8801718305929</w:t>
                              </w:r>
                            </w:p>
                          </w:txbxContent>
                        </wps:txbx>
                        <wps:bodyPr horzOverflow="overflow" vert="horz" lIns="0" tIns="0" rIns="0" bIns="0" rtlCol="0">
                          <a:noAutofit/>
                        </wps:bodyPr>
                      </wps:wsp>
                      <wps:wsp>
                        <wps:cNvPr id="16" name="Rectangle 16"/>
                        <wps:cNvSpPr/>
                        <wps:spPr>
                          <a:xfrm>
                            <a:off x="1333754" y="3145018"/>
                            <a:ext cx="43741" cy="178010"/>
                          </a:xfrm>
                          <a:prstGeom prst="rect">
                            <a:avLst/>
                          </a:prstGeom>
                          <a:ln>
                            <a:noFill/>
                          </a:ln>
                        </wps:spPr>
                        <wps:txbx>
                          <w:txbxContent>
                            <w:p w14:paraId="09159F5F" w14:textId="77777777" w:rsidR="009D7950" w:rsidRDefault="000D4C14">
                              <w:r>
                                <w:rPr>
                                  <w:color w:val="CCAD82"/>
                                  <w:sz w:val="20"/>
                                </w:rPr>
                                <w:t xml:space="preserve"> </w:t>
                              </w:r>
                            </w:p>
                          </w:txbxContent>
                        </wps:txbx>
                        <wps:bodyPr horzOverflow="overflow" vert="horz" lIns="0" tIns="0" rIns="0" bIns="0" rtlCol="0">
                          <a:noAutofit/>
                        </wps:bodyPr>
                      </wps:wsp>
                      <wps:wsp>
                        <wps:cNvPr id="17" name="Rectangle 17"/>
                        <wps:cNvSpPr/>
                        <wps:spPr>
                          <a:xfrm>
                            <a:off x="283464" y="3274939"/>
                            <a:ext cx="43741" cy="178010"/>
                          </a:xfrm>
                          <a:prstGeom prst="rect">
                            <a:avLst/>
                          </a:prstGeom>
                          <a:ln>
                            <a:noFill/>
                          </a:ln>
                        </wps:spPr>
                        <wps:txbx>
                          <w:txbxContent>
                            <w:p w14:paraId="2D456069" w14:textId="77777777" w:rsidR="009D7950" w:rsidRDefault="000D4C14">
                              <w:r>
                                <w:rPr>
                                  <w:color w:val="CCAD82"/>
                                  <w:sz w:val="20"/>
                                </w:rPr>
                                <w:t xml:space="preserve"> </w:t>
                              </w:r>
                            </w:p>
                          </w:txbxContent>
                        </wps:txbx>
                        <wps:bodyPr horzOverflow="overflow" vert="horz" lIns="0" tIns="0" rIns="0" bIns="0" rtlCol="0">
                          <a:noAutofit/>
                        </wps:bodyPr>
                      </wps:wsp>
                      <wps:wsp>
                        <wps:cNvPr id="18" name="Rectangle 18"/>
                        <wps:cNvSpPr/>
                        <wps:spPr>
                          <a:xfrm>
                            <a:off x="283464" y="3394583"/>
                            <a:ext cx="2009473" cy="189937"/>
                          </a:xfrm>
                          <a:prstGeom prst="rect">
                            <a:avLst/>
                          </a:prstGeom>
                          <a:ln>
                            <a:noFill/>
                          </a:ln>
                        </wps:spPr>
                        <wps:txbx>
                          <w:txbxContent>
                            <w:p w14:paraId="1444EAA8" w14:textId="4D37B656" w:rsidR="009D7950" w:rsidRDefault="004C6CB4">
                              <w:r w:rsidRPr="004C6CB4">
                                <w:rPr>
                                  <w:color w:val="CCAD82"/>
                                </w:rPr>
                                <w:t>arfat.uddin@bracu.ac.bd</w:t>
                              </w:r>
                            </w:p>
                          </w:txbxContent>
                        </wps:txbx>
                        <wps:bodyPr horzOverflow="overflow" vert="horz" lIns="0" tIns="0" rIns="0" bIns="0" rtlCol="0">
                          <a:noAutofit/>
                        </wps:bodyPr>
                      </wps:wsp>
                      <wps:wsp>
                        <wps:cNvPr id="19" name="Rectangle 19"/>
                        <wps:cNvSpPr/>
                        <wps:spPr>
                          <a:xfrm>
                            <a:off x="1794002" y="3394583"/>
                            <a:ext cx="42144" cy="189937"/>
                          </a:xfrm>
                          <a:prstGeom prst="rect">
                            <a:avLst/>
                          </a:prstGeom>
                          <a:ln>
                            <a:noFill/>
                          </a:ln>
                        </wps:spPr>
                        <wps:txbx>
                          <w:txbxContent>
                            <w:p w14:paraId="77C6E97B" w14:textId="77777777" w:rsidR="009D7950" w:rsidRDefault="000D4C14">
                              <w:r>
                                <w:rPr>
                                  <w:color w:val="CCAD82"/>
                                </w:rPr>
                                <w:t xml:space="preserve"> </w:t>
                              </w:r>
                            </w:p>
                          </w:txbxContent>
                        </wps:txbx>
                        <wps:bodyPr horzOverflow="overflow" vert="horz" lIns="0" tIns="0" rIns="0" bIns="0" rtlCol="0">
                          <a:noAutofit/>
                        </wps:bodyPr>
                      </wps:wsp>
                      <wps:wsp>
                        <wps:cNvPr id="20" name="Rectangle 20"/>
                        <wps:cNvSpPr/>
                        <wps:spPr>
                          <a:xfrm>
                            <a:off x="283464" y="3522598"/>
                            <a:ext cx="42144" cy="189937"/>
                          </a:xfrm>
                          <a:prstGeom prst="rect">
                            <a:avLst/>
                          </a:prstGeom>
                          <a:ln>
                            <a:noFill/>
                          </a:ln>
                        </wps:spPr>
                        <wps:txbx>
                          <w:txbxContent>
                            <w:p w14:paraId="5CE8F428" w14:textId="77777777" w:rsidR="009D7950" w:rsidRDefault="000D4C14">
                              <w:r>
                                <w:rPr>
                                  <w:color w:val="CCAD82"/>
                                </w:rPr>
                                <w:t xml:space="preserve"> </w:t>
                              </w:r>
                            </w:p>
                          </w:txbxContent>
                        </wps:txbx>
                        <wps:bodyPr horzOverflow="overflow" vert="horz" lIns="0" tIns="0" rIns="0" bIns="0" rtlCol="0">
                          <a:noAutofit/>
                        </wps:bodyPr>
                      </wps:wsp>
                      <wps:wsp>
                        <wps:cNvPr id="21" name="Rectangle 21"/>
                        <wps:cNvSpPr/>
                        <wps:spPr>
                          <a:xfrm>
                            <a:off x="283463" y="3660511"/>
                            <a:ext cx="1935152" cy="423904"/>
                          </a:xfrm>
                          <a:prstGeom prst="rect">
                            <a:avLst/>
                          </a:prstGeom>
                          <a:ln>
                            <a:noFill/>
                          </a:ln>
                        </wps:spPr>
                        <wps:txbx>
                          <w:txbxContent>
                            <w:p w14:paraId="3BCC4F1E" w14:textId="09BB36DB" w:rsidR="009D7950" w:rsidRDefault="004C6CB4">
                              <w:r w:rsidRPr="004C6CB4">
                                <w:rPr>
                                  <w:color w:val="CCAD82"/>
                                  <w:spacing w:val="-1"/>
                                  <w:w w:val="112"/>
                                  <w:sz w:val="20"/>
                                </w:rPr>
                                <w:t>32, Sheikh Shaheb Bazar Road, Azimpur Dhaka 1205; Bangladesh</w:t>
                              </w:r>
                            </w:p>
                          </w:txbxContent>
                        </wps:txbx>
                        <wps:bodyPr horzOverflow="overflow" vert="horz" lIns="0" tIns="0" rIns="0" bIns="0" rtlCol="0">
                          <a:noAutofit/>
                        </wps:bodyPr>
                      </wps:wsp>
                      <wps:wsp>
                        <wps:cNvPr id="23" name="Rectangle 23"/>
                        <wps:cNvSpPr/>
                        <wps:spPr>
                          <a:xfrm>
                            <a:off x="499872" y="3660511"/>
                            <a:ext cx="43741" cy="178010"/>
                          </a:xfrm>
                          <a:prstGeom prst="rect">
                            <a:avLst/>
                          </a:prstGeom>
                          <a:ln>
                            <a:noFill/>
                          </a:ln>
                        </wps:spPr>
                        <wps:txbx>
                          <w:txbxContent>
                            <w:p w14:paraId="41973500" w14:textId="77777777" w:rsidR="009D7950" w:rsidRDefault="000D4C14">
                              <w:r>
                                <w:rPr>
                                  <w:color w:val="CCAD82"/>
                                  <w:sz w:val="20"/>
                                </w:rPr>
                                <w:t xml:space="preserve"> </w:t>
                              </w:r>
                            </w:p>
                          </w:txbxContent>
                        </wps:txbx>
                        <wps:bodyPr horzOverflow="overflow" vert="horz" lIns="0" tIns="0" rIns="0" bIns="0" rtlCol="0">
                          <a:noAutofit/>
                        </wps:bodyPr>
                      </wps:wsp>
                      <wps:wsp>
                        <wps:cNvPr id="26" name="Rectangle 26"/>
                        <wps:cNvSpPr/>
                        <wps:spPr>
                          <a:xfrm>
                            <a:off x="966521" y="3790051"/>
                            <a:ext cx="43741" cy="178010"/>
                          </a:xfrm>
                          <a:prstGeom prst="rect">
                            <a:avLst/>
                          </a:prstGeom>
                          <a:ln>
                            <a:noFill/>
                          </a:ln>
                        </wps:spPr>
                        <wps:txbx>
                          <w:txbxContent>
                            <w:p w14:paraId="3318BD35" w14:textId="77777777" w:rsidR="009D7950" w:rsidRDefault="000D4C14">
                              <w:r>
                                <w:rPr>
                                  <w:color w:val="CCAD82"/>
                                  <w:sz w:val="20"/>
                                </w:rPr>
                                <w:t xml:space="preserve"> </w:t>
                              </w:r>
                            </w:p>
                          </w:txbxContent>
                        </wps:txbx>
                        <wps:bodyPr horzOverflow="overflow" vert="horz" lIns="0" tIns="0" rIns="0" bIns="0" rtlCol="0">
                          <a:noAutofit/>
                        </wps:bodyPr>
                      </wps:wsp>
                      <wps:wsp>
                        <wps:cNvPr id="28" name="Rectangle 28"/>
                        <wps:cNvSpPr/>
                        <wps:spPr>
                          <a:xfrm>
                            <a:off x="1861058" y="3790051"/>
                            <a:ext cx="43741" cy="178010"/>
                          </a:xfrm>
                          <a:prstGeom prst="rect">
                            <a:avLst/>
                          </a:prstGeom>
                          <a:ln>
                            <a:noFill/>
                          </a:ln>
                        </wps:spPr>
                        <wps:txbx>
                          <w:txbxContent>
                            <w:p w14:paraId="3E18DD4E" w14:textId="77777777" w:rsidR="009D7950" w:rsidRDefault="000D4C14">
                              <w:r>
                                <w:rPr>
                                  <w:color w:val="CCAD82"/>
                                  <w:sz w:val="20"/>
                                </w:rPr>
                                <w:t xml:space="preserve"> </w:t>
                              </w:r>
                            </w:p>
                          </w:txbxContent>
                        </wps:txbx>
                        <wps:bodyPr horzOverflow="overflow" vert="horz" lIns="0" tIns="0" rIns="0" bIns="0" rtlCol="0">
                          <a:noAutofit/>
                        </wps:bodyPr>
                      </wps:wsp>
                      <wps:wsp>
                        <wps:cNvPr id="30" name="Rectangle 30"/>
                        <wps:cNvSpPr/>
                        <wps:spPr>
                          <a:xfrm>
                            <a:off x="661416" y="3919591"/>
                            <a:ext cx="54171" cy="178010"/>
                          </a:xfrm>
                          <a:prstGeom prst="rect">
                            <a:avLst/>
                          </a:prstGeom>
                          <a:ln>
                            <a:noFill/>
                          </a:ln>
                        </wps:spPr>
                        <wps:txbx>
                          <w:txbxContent>
                            <w:p w14:paraId="041D7DD3" w14:textId="625256E9" w:rsidR="009D7950" w:rsidRDefault="009D7950"/>
                          </w:txbxContent>
                        </wps:txbx>
                        <wps:bodyPr horzOverflow="overflow" vert="horz" lIns="0" tIns="0" rIns="0" bIns="0" rtlCol="0">
                          <a:noAutofit/>
                        </wps:bodyPr>
                      </wps:wsp>
                      <wps:wsp>
                        <wps:cNvPr id="31" name="Rectangle 31"/>
                        <wps:cNvSpPr/>
                        <wps:spPr>
                          <a:xfrm>
                            <a:off x="702564" y="3919591"/>
                            <a:ext cx="43741" cy="178010"/>
                          </a:xfrm>
                          <a:prstGeom prst="rect">
                            <a:avLst/>
                          </a:prstGeom>
                          <a:ln>
                            <a:noFill/>
                          </a:ln>
                        </wps:spPr>
                        <wps:txbx>
                          <w:txbxContent>
                            <w:p w14:paraId="5182B5C3" w14:textId="77777777" w:rsidR="009D7950" w:rsidRDefault="000D4C14">
                              <w:r>
                                <w:rPr>
                                  <w:color w:val="CCAD82"/>
                                  <w:sz w:val="20"/>
                                </w:rPr>
                                <w:t xml:space="preserve"> </w:t>
                              </w:r>
                            </w:p>
                          </w:txbxContent>
                        </wps:txbx>
                        <wps:bodyPr horzOverflow="overflow" vert="horz" lIns="0" tIns="0" rIns="0" bIns="0" rtlCol="0">
                          <a:noAutofit/>
                        </wps:bodyPr>
                      </wps:wsp>
                      <wps:wsp>
                        <wps:cNvPr id="33" name="Rectangle 33"/>
                        <wps:cNvSpPr/>
                        <wps:spPr>
                          <a:xfrm>
                            <a:off x="1025957" y="3919591"/>
                            <a:ext cx="43741" cy="178010"/>
                          </a:xfrm>
                          <a:prstGeom prst="rect">
                            <a:avLst/>
                          </a:prstGeom>
                          <a:ln>
                            <a:noFill/>
                          </a:ln>
                        </wps:spPr>
                        <wps:txbx>
                          <w:txbxContent>
                            <w:p w14:paraId="4F95C935" w14:textId="77777777" w:rsidR="009D7950" w:rsidRDefault="000D4C14">
                              <w:r>
                                <w:rPr>
                                  <w:color w:val="CCAD82"/>
                                  <w:sz w:val="20"/>
                                </w:rPr>
                                <w:t xml:space="preserve"> </w:t>
                              </w:r>
                            </w:p>
                          </w:txbxContent>
                        </wps:txbx>
                        <wps:bodyPr horzOverflow="overflow" vert="horz" lIns="0" tIns="0" rIns="0" bIns="0" rtlCol="0">
                          <a:noAutofit/>
                        </wps:bodyPr>
                      </wps:wsp>
                      <wps:wsp>
                        <wps:cNvPr id="34" name="Rectangle 34"/>
                        <wps:cNvSpPr/>
                        <wps:spPr>
                          <a:xfrm>
                            <a:off x="283464" y="4049131"/>
                            <a:ext cx="43741" cy="178010"/>
                          </a:xfrm>
                          <a:prstGeom prst="rect">
                            <a:avLst/>
                          </a:prstGeom>
                          <a:ln>
                            <a:noFill/>
                          </a:ln>
                        </wps:spPr>
                        <wps:txbx>
                          <w:txbxContent>
                            <w:p w14:paraId="0FC305C6" w14:textId="77777777" w:rsidR="009D7950" w:rsidRDefault="000D4C14">
                              <w:r>
                                <w:rPr>
                                  <w:color w:val="CCAD82"/>
                                  <w:sz w:val="20"/>
                                </w:rPr>
                                <w:t xml:space="preserve"> </w:t>
                              </w:r>
                            </w:p>
                          </w:txbxContent>
                        </wps:txbx>
                        <wps:bodyPr horzOverflow="overflow" vert="horz" lIns="0" tIns="0" rIns="0" bIns="0" rtlCol="0">
                          <a:noAutofit/>
                        </wps:bodyPr>
                      </wps:wsp>
                      <wps:wsp>
                        <wps:cNvPr id="224" name="Rectangle 224"/>
                        <wps:cNvSpPr/>
                        <wps:spPr>
                          <a:xfrm>
                            <a:off x="2218615" y="4168774"/>
                            <a:ext cx="42143" cy="189937"/>
                          </a:xfrm>
                          <a:prstGeom prst="rect">
                            <a:avLst/>
                          </a:prstGeom>
                          <a:ln>
                            <a:noFill/>
                          </a:ln>
                        </wps:spPr>
                        <wps:txbx>
                          <w:txbxContent>
                            <w:p w14:paraId="59DB3B75" w14:textId="77777777" w:rsidR="009D7950" w:rsidRDefault="00513BA4">
                              <w:hyperlink r:id="rId7">
                                <w:r w:rsidR="000D4C14">
                                  <w:rPr>
                                    <w:color w:val="CCAD82"/>
                                  </w:rPr>
                                  <w:t xml:space="preserve"> </w:t>
                                </w:r>
                              </w:hyperlink>
                            </w:p>
                          </w:txbxContent>
                        </wps:txbx>
                        <wps:bodyPr horzOverflow="overflow" vert="horz" lIns="0" tIns="0" rIns="0" bIns="0" rtlCol="0">
                          <a:noAutofit/>
                        </wps:bodyPr>
                      </wps:wsp>
                      <wps:wsp>
                        <wps:cNvPr id="225" name="Rectangle 225"/>
                        <wps:cNvSpPr/>
                        <wps:spPr>
                          <a:xfrm>
                            <a:off x="283464" y="4296791"/>
                            <a:ext cx="89322" cy="189937"/>
                          </a:xfrm>
                          <a:prstGeom prst="rect">
                            <a:avLst/>
                          </a:prstGeom>
                          <a:ln>
                            <a:noFill/>
                          </a:ln>
                        </wps:spPr>
                        <wps:txbx>
                          <w:txbxContent>
                            <w:p w14:paraId="63B93624" w14:textId="06E2E398" w:rsidR="009D7950" w:rsidRDefault="009D7950"/>
                          </w:txbxContent>
                        </wps:txbx>
                        <wps:bodyPr horzOverflow="overflow" vert="horz" lIns="0" tIns="0" rIns="0" bIns="0" rtlCol="0">
                          <a:noAutofit/>
                        </wps:bodyPr>
                      </wps:wsp>
                      <wps:wsp>
                        <wps:cNvPr id="230" name="Rectangle 230"/>
                        <wps:cNvSpPr/>
                        <wps:spPr>
                          <a:xfrm>
                            <a:off x="1414138" y="4296791"/>
                            <a:ext cx="71980" cy="189937"/>
                          </a:xfrm>
                          <a:prstGeom prst="rect">
                            <a:avLst/>
                          </a:prstGeom>
                          <a:ln>
                            <a:noFill/>
                          </a:ln>
                        </wps:spPr>
                        <wps:txbx>
                          <w:txbxContent>
                            <w:p w14:paraId="4470976B" w14:textId="0BAB0169" w:rsidR="009D7950" w:rsidRDefault="009D7950"/>
                          </w:txbxContent>
                        </wps:txbx>
                        <wps:bodyPr horzOverflow="overflow" vert="horz" lIns="0" tIns="0" rIns="0" bIns="0" rtlCol="0">
                          <a:noAutofit/>
                        </wps:bodyPr>
                      </wps:wsp>
                      <wps:wsp>
                        <wps:cNvPr id="41" name="Rectangle 41"/>
                        <wps:cNvSpPr/>
                        <wps:spPr>
                          <a:xfrm>
                            <a:off x="1467866" y="4305163"/>
                            <a:ext cx="43741" cy="178010"/>
                          </a:xfrm>
                          <a:prstGeom prst="rect">
                            <a:avLst/>
                          </a:prstGeom>
                          <a:ln>
                            <a:noFill/>
                          </a:ln>
                        </wps:spPr>
                        <wps:txbx>
                          <w:txbxContent>
                            <w:p w14:paraId="411CB76C" w14:textId="77777777" w:rsidR="009D7950" w:rsidRDefault="00513BA4">
                              <w:hyperlink r:id="rId8">
                                <w:r w:rsidR="000D4C14">
                                  <w:rPr>
                                    <w:color w:val="CCAD82"/>
                                    <w:sz w:val="20"/>
                                  </w:rPr>
                                  <w:t xml:space="preserve"> </w:t>
                                </w:r>
                              </w:hyperlink>
                            </w:p>
                          </w:txbxContent>
                        </wps:txbx>
                        <wps:bodyPr horzOverflow="overflow" vert="horz" lIns="0" tIns="0" rIns="0" bIns="0" rtlCol="0">
                          <a:noAutofit/>
                        </wps:bodyPr>
                      </wps:wsp>
                      <wps:wsp>
                        <wps:cNvPr id="42" name="Rectangle 42"/>
                        <wps:cNvSpPr/>
                        <wps:spPr>
                          <a:xfrm>
                            <a:off x="283464" y="4468231"/>
                            <a:ext cx="43741" cy="178010"/>
                          </a:xfrm>
                          <a:prstGeom prst="rect">
                            <a:avLst/>
                          </a:prstGeom>
                          <a:ln>
                            <a:noFill/>
                          </a:ln>
                        </wps:spPr>
                        <wps:txbx>
                          <w:txbxContent>
                            <w:p w14:paraId="1E5F4CAC" w14:textId="77777777" w:rsidR="009D7950" w:rsidRDefault="000D4C14">
                              <w:r>
                                <w:rPr>
                                  <w:color w:val="CCAD82"/>
                                  <w:sz w:val="20"/>
                                </w:rPr>
                                <w:t xml:space="preserve"> </w:t>
                              </w:r>
                            </w:p>
                          </w:txbxContent>
                        </wps:txbx>
                        <wps:bodyPr horzOverflow="overflow" vert="horz" lIns="0" tIns="0" rIns="0" bIns="0" rtlCol="0">
                          <a:noAutofit/>
                        </wps:bodyPr>
                      </wps:wsp>
                      <wps:wsp>
                        <wps:cNvPr id="43" name="Rectangle 43"/>
                        <wps:cNvSpPr/>
                        <wps:spPr>
                          <a:xfrm>
                            <a:off x="283464" y="4649576"/>
                            <a:ext cx="1201761" cy="214470"/>
                          </a:xfrm>
                          <a:prstGeom prst="rect">
                            <a:avLst/>
                          </a:prstGeom>
                          <a:ln>
                            <a:noFill/>
                          </a:ln>
                        </wps:spPr>
                        <wps:txbx>
                          <w:txbxContent>
                            <w:p w14:paraId="1A1281DF" w14:textId="77777777" w:rsidR="009D7950" w:rsidRDefault="000D4C14">
                              <w:r>
                                <w:rPr>
                                  <w:b/>
                                  <w:color w:val="CCAD82"/>
                                  <w:w w:val="120"/>
                                  <w:sz w:val="24"/>
                                </w:rPr>
                                <w:t>INTERESTED</w:t>
                              </w:r>
                            </w:p>
                          </w:txbxContent>
                        </wps:txbx>
                        <wps:bodyPr horzOverflow="overflow" vert="horz" lIns="0" tIns="0" rIns="0" bIns="0" rtlCol="0">
                          <a:noAutofit/>
                        </wps:bodyPr>
                      </wps:wsp>
                      <wps:wsp>
                        <wps:cNvPr id="44" name="Rectangle 44"/>
                        <wps:cNvSpPr/>
                        <wps:spPr>
                          <a:xfrm>
                            <a:off x="1187501" y="4649576"/>
                            <a:ext cx="52700" cy="214470"/>
                          </a:xfrm>
                          <a:prstGeom prst="rect">
                            <a:avLst/>
                          </a:prstGeom>
                          <a:ln>
                            <a:noFill/>
                          </a:ln>
                        </wps:spPr>
                        <wps:txbx>
                          <w:txbxContent>
                            <w:p w14:paraId="37C4B1CB" w14:textId="77777777" w:rsidR="009D7950" w:rsidRDefault="000D4C14">
                              <w:r>
                                <w:rPr>
                                  <w:b/>
                                  <w:color w:val="CCAD82"/>
                                  <w:sz w:val="24"/>
                                </w:rPr>
                                <w:t xml:space="preserve"> </w:t>
                              </w:r>
                            </w:p>
                          </w:txbxContent>
                        </wps:txbx>
                        <wps:bodyPr horzOverflow="overflow" vert="horz" lIns="0" tIns="0" rIns="0" bIns="0" rtlCol="0">
                          <a:noAutofit/>
                        </wps:bodyPr>
                      </wps:wsp>
                      <wps:wsp>
                        <wps:cNvPr id="45" name="Rectangle 45"/>
                        <wps:cNvSpPr/>
                        <wps:spPr>
                          <a:xfrm>
                            <a:off x="283464" y="4849231"/>
                            <a:ext cx="43741" cy="178010"/>
                          </a:xfrm>
                          <a:prstGeom prst="rect">
                            <a:avLst/>
                          </a:prstGeom>
                          <a:ln>
                            <a:noFill/>
                          </a:ln>
                        </wps:spPr>
                        <wps:txbx>
                          <w:txbxContent>
                            <w:p w14:paraId="74693F58" w14:textId="77777777" w:rsidR="009D7950" w:rsidRDefault="000D4C14">
                              <w:r>
                                <w:rPr>
                                  <w:color w:val="CCAD82"/>
                                  <w:sz w:val="20"/>
                                </w:rPr>
                                <w:t xml:space="preserve"> </w:t>
                              </w:r>
                            </w:p>
                          </w:txbxContent>
                        </wps:txbx>
                        <wps:bodyPr horzOverflow="overflow" vert="horz" lIns="0" tIns="0" rIns="0" bIns="0" rtlCol="0">
                          <a:noAutofit/>
                        </wps:bodyPr>
                      </wps:wsp>
                      <wps:wsp>
                        <wps:cNvPr id="46" name="Rectangle 46"/>
                        <wps:cNvSpPr/>
                        <wps:spPr>
                          <a:xfrm>
                            <a:off x="341376" y="5030523"/>
                            <a:ext cx="77388" cy="153612"/>
                          </a:xfrm>
                          <a:prstGeom prst="rect">
                            <a:avLst/>
                          </a:prstGeom>
                          <a:ln>
                            <a:noFill/>
                          </a:ln>
                        </wps:spPr>
                        <wps:txbx>
                          <w:txbxContent>
                            <w:p w14:paraId="6FA60A48" w14:textId="77777777" w:rsidR="009D7950" w:rsidRDefault="000D4C14">
                              <w:r>
                                <w:rPr>
                                  <w:rFonts w:ascii="Segoe UI Symbol" w:eastAsia="Segoe UI Symbol" w:hAnsi="Segoe UI Symbol" w:cs="Segoe UI Symbol"/>
                                  <w:color w:val="CCAD82"/>
                                  <w:sz w:val="20"/>
                                </w:rPr>
                                <w:t>•</w:t>
                              </w:r>
                            </w:p>
                          </w:txbxContent>
                        </wps:txbx>
                        <wps:bodyPr horzOverflow="overflow" vert="horz" lIns="0" tIns="0" rIns="0" bIns="0" rtlCol="0">
                          <a:noAutofit/>
                        </wps:bodyPr>
                      </wps:wsp>
                      <wps:wsp>
                        <wps:cNvPr id="47" name="Rectangle 47"/>
                        <wps:cNvSpPr/>
                        <wps:spPr>
                          <a:xfrm>
                            <a:off x="399288" y="5003752"/>
                            <a:ext cx="46741" cy="187581"/>
                          </a:xfrm>
                          <a:prstGeom prst="rect">
                            <a:avLst/>
                          </a:prstGeom>
                          <a:ln>
                            <a:noFill/>
                          </a:ln>
                        </wps:spPr>
                        <wps:txbx>
                          <w:txbxContent>
                            <w:p w14:paraId="2CAF1772" w14:textId="77777777" w:rsidR="009D7950" w:rsidRDefault="000D4C14">
                              <w:r>
                                <w:rPr>
                                  <w:rFonts w:ascii="Arial" w:eastAsia="Arial" w:hAnsi="Arial" w:cs="Arial"/>
                                  <w:color w:val="CCAD82"/>
                                  <w:sz w:val="20"/>
                                </w:rPr>
                                <w:t xml:space="preserve"> </w:t>
                              </w:r>
                            </w:p>
                          </w:txbxContent>
                        </wps:txbx>
                        <wps:bodyPr horzOverflow="overflow" vert="horz" lIns="0" tIns="0" rIns="0" bIns="0" rtlCol="0">
                          <a:noAutofit/>
                        </wps:bodyPr>
                      </wps:wsp>
                      <wps:wsp>
                        <wps:cNvPr id="48" name="Rectangle 48"/>
                        <wps:cNvSpPr/>
                        <wps:spPr>
                          <a:xfrm>
                            <a:off x="569976" y="5021443"/>
                            <a:ext cx="2214974" cy="178010"/>
                          </a:xfrm>
                          <a:prstGeom prst="rect">
                            <a:avLst/>
                          </a:prstGeom>
                          <a:ln>
                            <a:noFill/>
                          </a:ln>
                        </wps:spPr>
                        <wps:txbx>
                          <w:txbxContent>
                            <w:p w14:paraId="69770AB0" w14:textId="77777777" w:rsidR="009D7950" w:rsidRDefault="000D4C14">
                              <w:r>
                                <w:rPr>
                                  <w:color w:val="CCAD82"/>
                                  <w:w w:val="116"/>
                                  <w:sz w:val="20"/>
                                </w:rPr>
                                <w:t>Data</w:t>
                              </w:r>
                              <w:r>
                                <w:rPr>
                                  <w:color w:val="CCAD82"/>
                                  <w:spacing w:val="7"/>
                                  <w:w w:val="116"/>
                                  <w:sz w:val="20"/>
                                </w:rPr>
                                <w:t xml:space="preserve"> </w:t>
                              </w:r>
                              <w:r>
                                <w:rPr>
                                  <w:color w:val="CCAD82"/>
                                  <w:w w:val="116"/>
                                  <w:sz w:val="20"/>
                                </w:rPr>
                                <w:t>Collection</w:t>
                              </w:r>
                              <w:r>
                                <w:rPr>
                                  <w:color w:val="CCAD82"/>
                                  <w:spacing w:val="7"/>
                                  <w:w w:val="116"/>
                                  <w:sz w:val="20"/>
                                </w:rPr>
                                <w:t xml:space="preserve"> </w:t>
                              </w:r>
                              <w:r>
                                <w:rPr>
                                  <w:color w:val="CCAD82"/>
                                  <w:w w:val="116"/>
                                  <w:sz w:val="20"/>
                                </w:rPr>
                                <w:t>and</w:t>
                              </w:r>
                              <w:r>
                                <w:rPr>
                                  <w:color w:val="CCAD82"/>
                                  <w:spacing w:val="8"/>
                                  <w:w w:val="116"/>
                                  <w:sz w:val="20"/>
                                </w:rPr>
                                <w:t xml:space="preserve"> </w:t>
                              </w:r>
                              <w:r>
                                <w:rPr>
                                  <w:color w:val="CCAD82"/>
                                  <w:w w:val="116"/>
                                  <w:sz w:val="20"/>
                                </w:rPr>
                                <w:t>Analysis</w:t>
                              </w:r>
                            </w:p>
                          </w:txbxContent>
                        </wps:txbx>
                        <wps:bodyPr horzOverflow="overflow" vert="horz" lIns="0" tIns="0" rIns="0" bIns="0" rtlCol="0">
                          <a:noAutofit/>
                        </wps:bodyPr>
                      </wps:wsp>
                      <wps:wsp>
                        <wps:cNvPr id="49" name="Rectangle 49"/>
                        <wps:cNvSpPr/>
                        <wps:spPr>
                          <a:xfrm>
                            <a:off x="2237486" y="5021443"/>
                            <a:ext cx="43741" cy="178010"/>
                          </a:xfrm>
                          <a:prstGeom prst="rect">
                            <a:avLst/>
                          </a:prstGeom>
                          <a:ln>
                            <a:noFill/>
                          </a:ln>
                        </wps:spPr>
                        <wps:txbx>
                          <w:txbxContent>
                            <w:p w14:paraId="74A77135" w14:textId="77777777" w:rsidR="009D7950" w:rsidRDefault="000D4C14">
                              <w:r>
                                <w:rPr>
                                  <w:color w:val="CCAD82"/>
                                  <w:sz w:val="20"/>
                                </w:rPr>
                                <w:t xml:space="preserve"> </w:t>
                              </w:r>
                            </w:p>
                          </w:txbxContent>
                        </wps:txbx>
                        <wps:bodyPr horzOverflow="overflow" vert="horz" lIns="0" tIns="0" rIns="0" bIns="0" rtlCol="0">
                          <a:noAutofit/>
                        </wps:bodyPr>
                      </wps:wsp>
                      <wps:wsp>
                        <wps:cNvPr id="50" name="Rectangle 50"/>
                        <wps:cNvSpPr/>
                        <wps:spPr>
                          <a:xfrm>
                            <a:off x="341376" y="5204259"/>
                            <a:ext cx="77388" cy="153612"/>
                          </a:xfrm>
                          <a:prstGeom prst="rect">
                            <a:avLst/>
                          </a:prstGeom>
                          <a:ln>
                            <a:noFill/>
                          </a:ln>
                        </wps:spPr>
                        <wps:txbx>
                          <w:txbxContent>
                            <w:p w14:paraId="121CC390" w14:textId="77777777" w:rsidR="009D7950" w:rsidRDefault="000D4C14">
                              <w:r>
                                <w:rPr>
                                  <w:rFonts w:ascii="Segoe UI Symbol" w:eastAsia="Segoe UI Symbol" w:hAnsi="Segoe UI Symbol" w:cs="Segoe UI Symbol"/>
                                  <w:color w:val="CCAD82"/>
                                  <w:sz w:val="20"/>
                                </w:rPr>
                                <w:t>•</w:t>
                              </w:r>
                            </w:p>
                          </w:txbxContent>
                        </wps:txbx>
                        <wps:bodyPr horzOverflow="overflow" vert="horz" lIns="0" tIns="0" rIns="0" bIns="0" rtlCol="0">
                          <a:noAutofit/>
                        </wps:bodyPr>
                      </wps:wsp>
                      <wps:wsp>
                        <wps:cNvPr id="51" name="Rectangle 51"/>
                        <wps:cNvSpPr/>
                        <wps:spPr>
                          <a:xfrm>
                            <a:off x="399288" y="5177488"/>
                            <a:ext cx="46741" cy="187581"/>
                          </a:xfrm>
                          <a:prstGeom prst="rect">
                            <a:avLst/>
                          </a:prstGeom>
                          <a:ln>
                            <a:noFill/>
                          </a:ln>
                        </wps:spPr>
                        <wps:txbx>
                          <w:txbxContent>
                            <w:p w14:paraId="7EEB9A98" w14:textId="77777777" w:rsidR="009D7950" w:rsidRDefault="000D4C14">
                              <w:r>
                                <w:rPr>
                                  <w:rFonts w:ascii="Arial" w:eastAsia="Arial" w:hAnsi="Arial" w:cs="Arial"/>
                                  <w:color w:val="CCAD82"/>
                                  <w:sz w:val="20"/>
                                </w:rPr>
                                <w:t xml:space="preserve"> </w:t>
                              </w:r>
                            </w:p>
                          </w:txbxContent>
                        </wps:txbx>
                        <wps:bodyPr horzOverflow="overflow" vert="horz" lIns="0" tIns="0" rIns="0" bIns="0" rtlCol="0">
                          <a:noAutofit/>
                        </wps:bodyPr>
                      </wps:wsp>
                      <wps:wsp>
                        <wps:cNvPr id="52" name="Rectangle 52"/>
                        <wps:cNvSpPr/>
                        <wps:spPr>
                          <a:xfrm>
                            <a:off x="569976" y="5195179"/>
                            <a:ext cx="1935368" cy="178010"/>
                          </a:xfrm>
                          <a:prstGeom prst="rect">
                            <a:avLst/>
                          </a:prstGeom>
                          <a:ln>
                            <a:noFill/>
                          </a:ln>
                        </wps:spPr>
                        <wps:txbx>
                          <w:txbxContent>
                            <w:p w14:paraId="44097958" w14:textId="77777777" w:rsidR="009D7950" w:rsidRDefault="000D4C14">
                              <w:r>
                                <w:rPr>
                                  <w:color w:val="CCAD82"/>
                                  <w:w w:val="115"/>
                                  <w:sz w:val="20"/>
                                </w:rPr>
                                <w:t>Research</w:t>
                              </w:r>
                              <w:r>
                                <w:rPr>
                                  <w:color w:val="CCAD82"/>
                                  <w:spacing w:val="8"/>
                                  <w:w w:val="115"/>
                                  <w:sz w:val="20"/>
                                </w:rPr>
                                <w:t xml:space="preserve"> </w:t>
                              </w:r>
                              <w:r>
                                <w:rPr>
                                  <w:color w:val="CCAD82"/>
                                  <w:w w:val="115"/>
                                  <w:sz w:val="20"/>
                                </w:rPr>
                                <w:t>Methodologies</w:t>
                              </w:r>
                            </w:p>
                          </w:txbxContent>
                        </wps:txbx>
                        <wps:bodyPr horzOverflow="overflow" vert="horz" lIns="0" tIns="0" rIns="0" bIns="0" rtlCol="0">
                          <a:noAutofit/>
                        </wps:bodyPr>
                      </wps:wsp>
                      <wps:wsp>
                        <wps:cNvPr id="53" name="Rectangle 53"/>
                        <wps:cNvSpPr/>
                        <wps:spPr>
                          <a:xfrm>
                            <a:off x="2028698" y="5195179"/>
                            <a:ext cx="43741" cy="178010"/>
                          </a:xfrm>
                          <a:prstGeom prst="rect">
                            <a:avLst/>
                          </a:prstGeom>
                          <a:ln>
                            <a:noFill/>
                          </a:ln>
                        </wps:spPr>
                        <wps:txbx>
                          <w:txbxContent>
                            <w:p w14:paraId="01857F55" w14:textId="77777777" w:rsidR="009D7950" w:rsidRDefault="000D4C14">
                              <w:r>
                                <w:rPr>
                                  <w:color w:val="CCAD82"/>
                                  <w:sz w:val="20"/>
                                </w:rPr>
                                <w:t xml:space="preserve"> </w:t>
                              </w:r>
                            </w:p>
                          </w:txbxContent>
                        </wps:txbx>
                        <wps:bodyPr horzOverflow="overflow" vert="horz" lIns="0" tIns="0" rIns="0" bIns="0" rtlCol="0">
                          <a:noAutofit/>
                        </wps:bodyPr>
                      </wps:wsp>
                      <wps:wsp>
                        <wps:cNvPr id="54" name="Rectangle 54"/>
                        <wps:cNvSpPr/>
                        <wps:spPr>
                          <a:xfrm>
                            <a:off x="341376" y="5376471"/>
                            <a:ext cx="77388" cy="153612"/>
                          </a:xfrm>
                          <a:prstGeom prst="rect">
                            <a:avLst/>
                          </a:prstGeom>
                          <a:ln>
                            <a:noFill/>
                          </a:ln>
                        </wps:spPr>
                        <wps:txbx>
                          <w:txbxContent>
                            <w:p w14:paraId="3BB6F9CB" w14:textId="77777777" w:rsidR="009D7950" w:rsidRDefault="000D4C14">
                              <w:r>
                                <w:rPr>
                                  <w:rFonts w:ascii="Segoe UI Symbol" w:eastAsia="Segoe UI Symbol" w:hAnsi="Segoe UI Symbol" w:cs="Segoe UI Symbol"/>
                                  <w:color w:val="CCAD82"/>
                                  <w:sz w:val="20"/>
                                </w:rPr>
                                <w:t>•</w:t>
                              </w:r>
                            </w:p>
                          </w:txbxContent>
                        </wps:txbx>
                        <wps:bodyPr horzOverflow="overflow" vert="horz" lIns="0" tIns="0" rIns="0" bIns="0" rtlCol="0">
                          <a:noAutofit/>
                        </wps:bodyPr>
                      </wps:wsp>
                      <wps:wsp>
                        <wps:cNvPr id="55" name="Rectangle 55"/>
                        <wps:cNvSpPr/>
                        <wps:spPr>
                          <a:xfrm>
                            <a:off x="399288" y="5349700"/>
                            <a:ext cx="46741" cy="187581"/>
                          </a:xfrm>
                          <a:prstGeom prst="rect">
                            <a:avLst/>
                          </a:prstGeom>
                          <a:ln>
                            <a:noFill/>
                          </a:ln>
                        </wps:spPr>
                        <wps:txbx>
                          <w:txbxContent>
                            <w:p w14:paraId="23C07360" w14:textId="77777777" w:rsidR="009D7950" w:rsidRDefault="000D4C14">
                              <w:r>
                                <w:rPr>
                                  <w:rFonts w:ascii="Arial" w:eastAsia="Arial" w:hAnsi="Arial" w:cs="Arial"/>
                                  <w:color w:val="CCAD82"/>
                                  <w:sz w:val="20"/>
                                </w:rPr>
                                <w:t xml:space="preserve"> </w:t>
                              </w:r>
                            </w:p>
                          </w:txbxContent>
                        </wps:txbx>
                        <wps:bodyPr horzOverflow="overflow" vert="horz" lIns="0" tIns="0" rIns="0" bIns="0" rtlCol="0">
                          <a:noAutofit/>
                        </wps:bodyPr>
                      </wps:wsp>
                      <wps:wsp>
                        <wps:cNvPr id="56" name="Rectangle 56"/>
                        <wps:cNvSpPr/>
                        <wps:spPr>
                          <a:xfrm>
                            <a:off x="569976" y="5367391"/>
                            <a:ext cx="1530596" cy="178010"/>
                          </a:xfrm>
                          <a:prstGeom prst="rect">
                            <a:avLst/>
                          </a:prstGeom>
                          <a:ln>
                            <a:noFill/>
                          </a:ln>
                        </wps:spPr>
                        <wps:txbx>
                          <w:txbxContent>
                            <w:p w14:paraId="70B76F04" w14:textId="77777777" w:rsidR="009D7950" w:rsidRDefault="000D4C14">
                              <w:r>
                                <w:rPr>
                                  <w:color w:val="CCAD82"/>
                                  <w:w w:val="114"/>
                                  <w:sz w:val="20"/>
                                </w:rPr>
                                <w:t>Report</w:t>
                              </w:r>
                              <w:r>
                                <w:rPr>
                                  <w:color w:val="CCAD82"/>
                                  <w:spacing w:val="7"/>
                                  <w:w w:val="114"/>
                                  <w:sz w:val="20"/>
                                </w:rPr>
                                <w:t xml:space="preserve"> </w:t>
                              </w:r>
                              <w:r>
                                <w:rPr>
                                  <w:color w:val="CCAD82"/>
                                  <w:w w:val="114"/>
                                  <w:sz w:val="20"/>
                                </w:rPr>
                                <w:t>Writing</w:t>
                              </w:r>
                              <w:r>
                                <w:rPr>
                                  <w:color w:val="CCAD82"/>
                                  <w:spacing w:val="9"/>
                                  <w:w w:val="114"/>
                                  <w:sz w:val="20"/>
                                </w:rPr>
                                <w:t xml:space="preserve"> </w:t>
                              </w:r>
                              <w:r>
                                <w:rPr>
                                  <w:color w:val="CCAD82"/>
                                  <w:w w:val="114"/>
                                  <w:sz w:val="20"/>
                                </w:rPr>
                                <w:t>and</w:t>
                              </w:r>
                              <w:r>
                                <w:rPr>
                                  <w:color w:val="CCAD82"/>
                                  <w:spacing w:val="7"/>
                                  <w:w w:val="114"/>
                                  <w:sz w:val="20"/>
                                </w:rPr>
                                <w:t xml:space="preserve"> </w:t>
                              </w:r>
                            </w:p>
                          </w:txbxContent>
                        </wps:txbx>
                        <wps:bodyPr horzOverflow="overflow" vert="horz" lIns="0" tIns="0" rIns="0" bIns="0" rtlCol="0">
                          <a:noAutofit/>
                        </wps:bodyPr>
                      </wps:wsp>
                      <wps:wsp>
                        <wps:cNvPr id="57" name="Rectangle 57"/>
                        <wps:cNvSpPr/>
                        <wps:spPr>
                          <a:xfrm>
                            <a:off x="569976" y="5541381"/>
                            <a:ext cx="1003013" cy="178010"/>
                          </a:xfrm>
                          <a:prstGeom prst="rect">
                            <a:avLst/>
                          </a:prstGeom>
                          <a:ln>
                            <a:noFill/>
                          </a:ln>
                        </wps:spPr>
                        <wps:txbx>
                          <w:txbxContent>
                            <w:p w14:paraId="2EBD9DB3" w14:textId="77777777" w:rsidR="009D7950" w:rsidRDefault="000D4C14">
                              <w:r>
                                <w:rPr>
                                  <w:color w:val="CCAD82"/>
                                  <w:w w:val="115"/>
                                  <w:sz w:val="20"/>
                                </w:rPr>
                                <w:t>Presentation</w:t>
                              </w:r>
                            </w:p>
                          </w:txbxContent>
                        </wps:txbx>
                        <wps:bodyPr horzOverflow="overflow" vert="horz" lIns="0" tIns="0" rIns="0" bIns="0" rtlCol="0">
                          <a:noAutofit/>
                        </wps:bodyPr>
                      </wps:wsp>
                      <wps:wsp>
                        <wps:cNvPr id="58" name="Rectangle 58"/>
                        <wps:cNvSpPr/>
                        <wps:spPr>
                          <a:xfrm>
                            <a:off x="1326134" y="5541381"/>
                            <a:ext cx="43741" cy="178010"/>
                          </a:xfrm>
                          <a:prstGeom prst="rect">
                            <a:avLst/>
                          </a:prstGeom>
                          <a:ln>
                            <a:noFill/>
                          </a:ln>
                        </wps:spPr>
                        <wps:txbx>
                          <w:txbxContent>
                            <w:p w14:paraId="2A28EE07" w14:textId="77777777" w:rsidR="009D7950" w:rsidRDefault="000D4C14">
                              <w:r>
                                <w:rPr>
                                  <w:color w:val="CCAD82"/>
                                  <w:sz w:val="20"/>
                                </w:rPr>
                                <w:t xml:space="preserve"> </w:t>
                              </w:r>
                            </w:p>
                          </w:txbxContent>
                        </wps:txbx>
                        <wps:bodyPr horzOverflow="overflow" vert="horz" lIns="0" tIns="0" rIns="0" bIns="0" rtlCol="0">
                          <a:noAutofit/>
                        </wps:bodyPr>
                      </wps:wsp>
                      <wps:wsp>
                        <wps:cNvPr id="60" name="Rectangle 60"/>
                        <wps:cNvSpPr/>
                        <wps:spPr>
                          <a:xfrm>
                            <a:off x="399288" y="5695902"/>
                            <a:ext cx="46741" cy="187581"/>
                          </a:xfrm>
                          <a:prstGeom prst="rect">
                            <a:avLst/>
                          </a:prstGeom>
                          <a:ln>
                            <a:noFill/>
                          </a:ln>
                        </wps:spPr>
                        <wps:txbx>
                          <w:txbxContent>
                            <w:p w14:paraId="110CADFA" w14:textId="77777777" w:rsidR="009D7950" w:rsidRDefault="000D4C14">
                              <w:r>
                                <w:rPr>
                                  <w:rFonts w:ascii="Arial" w:eastAsia="Arial" w:hAnsi="Arial" w:cs="Arial"/>
                                  <w:color w:val="CCAD82"/>
                                  <w:sz w:val="20"/>
                                </w:rPr>
                                <w:t xml:space="preserve"> </w:t>
                              </w:r>
                            </w:p>
                          </w:txbxContent>
                        </wps:txbx>
                        <wps:bodyPr horzOverflow="overflow" vert="horz" lIns="0" tIns="0" rIns="0" bIns="0" rtlCol="0">
                          <a:noAutofit/>
                        </wps:bodyPr>
                      </wps:wsp>
                      <wps:wsp>
                        <wps:cNvPr id="63" name="Rectangle 63"/>
                        <wps:cNvSpPr/>
                        <wps:spPr>
                          <a:xfrm>
                            <a:off x="1251509" y="5887329"/>
                            <a:ext cx="43741" cy="178010"/>
                          </a:xfrm>
                          <a:prstGeom prst="rect">
                            <a:avLst/>
                          </a:prstGeom>
                          <a:ln>
                            <a:noFill/>
                          </a:ln>
                        </wps:spPr>
                        <wps:txbx>
                          <w:txbxContent>
                            <w:p w14:paraId="5B9A4627" w14:textId="77777777" w:rsidR="009D7950" w:rsidRDefault="000D4C14">
                              <w:r>
                                <w:rPr>
                                  <w:color w:val="CCAD82"/>
                                  <w:sz w:val="20"/>
                                </w:rPr>
                                <w:t xml:space="preserve"> </w:t>
                              </w:r>
                            </w:p>
                          </w:txbxContent>
                        </wps:txbx>
                        <wps:bodyPr horzOverflow="overflow" vert="horz" lIns="0" tIns="0" rIns="0" bIns="0" rtlCol="0">
                          <a:noAutofit/>
                        </wps:bodyPr>
                      </wps:wsp>
                      <wps:wsp>
                        <wps:cNvPr id="64" name="Rectangle 64"/>
                        <wps:cNvSpPr/>
                        <wps:spPr>
                          <a:xfrm>
                            <a:off x="569976" y="6059541"/>
                            <a:ext cx="43741" cy="178010"/>
                          </a:xfrm>
                          <a:prstGeom prst="rect">
                            <a:avLst/>
                          </a:prstGeom>
                          <a:ln>
                            <a:noFill/>
                          </a:ln>
                        </wps:spPr>
                        <wps:txbx>
                          <w:txbxContent>
                            <w:p w14:paraId="4745CE08" w14:textId="77777777" w:rsidR="009D7950" w:rsidRDefault="000D4C14">
                              <w:r>
                                <w:rPr>
                                  <w:color w:val="CCAD82"/>
                                  <w:sz w:val="20"/>
                                </w:rPr>
                                <w:t xml:space="preserve"> </w:t>
                              </w:r>
                            </w:p>
                          </w:txbxContent>
                        </wps:txbx>
                        <wps:bodyPr horzOverflow="overflow" vert="horz" lIns="0" tIns="0" rIns="0" bIns="0" rtlCol="0">
                          <a:noAutofit/>
                        </wps:bodyPr>
                      </wps:wsp>
                      <wps:wsp>
                        <wps:cNvPr id="65" name="Rectangle 65"/>
                        <wps:cNvSpPr/>
                        <wps:spPr>
                          <a:xfrm>
                            <a:off x="283464" y="6240886"/>
                            <a:ext cx="654492" cy="214470"/>
                          </a:xfrm>
                          <a:prstGeom prst="rect">
                            <a:avLst/>
                          </a:prstGeom>
                          <a:ln>
                            <a:noFill/>
                          </a:ln>
                        </wps:spPr>
                        <wps:txbx>
                          <w:txbxContent>
                            <w:p w14:paraId="34DC977A" w14:textId="77777777" w:rsidR="009D7950" w:rsidRDefault="000D4C14">
                              <w:r>
                                <w:rPr>
                                  <w:b/>
                                  <w:color w:val="CCAD82"/>
                                  <w:w w:val="129"/>
                                  <w:sz w:val="24"/>
                                </w:rPr>
                                <w:t>SKILLS</w:t>
                              </w:r>
                            </w:p>
                          </w:txbxContent>
                        </wps:txbx>
                        <wps:bodyPr horzOverflow="overflow" vert="horz" lIns="0" tIns="0" rIns="0" bIns="0" rtlCol="0">
                          <a:noAutofit/>
                        </wps:bodyPr>
                      </wps:wsp>
                      <wps:wsp>
                        <wps:cNvPr id="66" name="Rectangle 66"/>
                        <wps:cNvSpPr/>
                        <wps:spPr>
                          <a:xfrm>
                            <a:off x="776021" y="6260710"/>
                            <a:ext cx="43741" cy="178010"/>
                          </a:xfrm>
                          <a:prstGeom prst="rect">
                            <a:avLst/>
                          </a:prstGeom>
                          <a:ln>
                            <a:noFill/>
                          </a:ln>
                        </wps:spPr>
                        <wps:txbx>
                          <w:txbxContent>
                            <w:p w14:paraId="1616CDDE" w14:textId="77777777" w:rsidR="009D7950" w:rsidRDefault="000D4C14">
                              <w:r>
                                <w:rPr>
                                  <w:color w:val="CCAD82"/>
                                  <w:sz w:val="20"/>
                                </w:rPr>
                                <w:t xml:space="preserve"> </w:t>
                              </w:r>
                            </w:p>
                          </w:txbxContent>
                        </wps:txbx>
                        <wps:bodyPr horzOverflow="overflow" vert="horz" lIns="0" tIns="0" rIns="0" bIns="0" rtlCol="0">
                          <a:noAutofit/>
                        </wps:bodyPr>
                      </wps:wsp>
                      <wps:wsp>
                        <wps:cNvPr id="67" name="Rectangle 67"/>
                        <wps:cNvSpPr/>
                        <wps:spPr>
                          <a:xfrm>
                            <a:off x="301752" y="6451145"/>
                            <a:ext cx="77388" cy="153612"/>
                          </a:xfrm>
                          <a:prstGeom prst="rect">
                            <a:avLst/>
                          </a:prstGeom>
                          <a:ln>
                            <a:noFill/>
                          </a:ln>
                        </wps:spPr>
                        <wps:txbx>
                          <w:txbxContent>
                            <w:p w14:paraId="70640CCF" w14:textId="77777777" w:rsidR="009D7950" w:rsidRDefault="000D4C14">
                              <w:r>
                                <w:rPr>
                                  <w:rFonts w:ascii="Segoe UI Symbol" w:eastAsia="Segoe UI Symbol" w:hAnsi="Segoe UI Symbol" w:cs="Segoe UI Symbol"/>
                                  <w:color w:val="CCAD82"/>
                                  <w:sz w:val="20"/>
                                </w:rPr>
                                <w:t>•</w:t>
                              </w:r>
                            </w:p>
                          </w:txbxContent>
                        </wps:txbx>
                        <wps:bodyPr horzOverflow="overflow" vert="horz" lIns="0" tIns="0" rIns="0" bIns="0" rtlCol="0">
                          <a:noAutofit/>
                        </wps:bodyPr>
                      </wps:wsp>
                      <wps:wsp>
                        <wps:cNvPr id="68" name="Rectangle 68"/>
                        <wps:cNvSpPr/>
                        <wps:spPr>
                          <a:xfrm>
                            <a:off x="359664" y="6424374"/>
                            <a:ext cx="46741" cy="187581"/>
                          </a:xfrm>
                          <a:prstGeom prst="rect">
                            <a:avLst/>
                          </a:prstGeom>
                          <a:ln>
                            <a:noFill/>
                          </a:ln>
                        </wps:spPr>
                        <wps:txbx>
                          <w:txbxContent>
                            <w:p w14:paraId="0F5BDF89" w14:textId="77777777" w:rsidR="009D7950" w:rsidRDefault="000D4C14">
                              <w:r>
                                <w:rPr>
                                  <w:rFonts w:ascii="Arial" w:eastAsia="Arial" w:hAnsi="Arial" w:cs="Arial"/>
                                  <w:color w:val="CCAD82"/>
                                  <w:sz w:val="20"/>
                                </w:rPr>
                                <w:t xml:space="preserve"> </w:t>
                              </w:r>
                            </w:p>
                          </w:txbxContent>
                        </wps:txbx>
                        <wps:bodyPr horzOverflow="overflow" vert="horz" lIns="0" tIns="0" rIns="0" bIns="0" rtlCol="0">
                          <a:noAutofit/>
                        </wps:bodyPr>
                      </wps:wsp>
                      <wps:wsp>
                        <wps:cNvPr id="69" name="Rectangle 69"/>
                        <wps:cNvSpPr/>
                        <wps:spPr>
                          <a:xfrm>
                            <a:off x="530352" y="6442066"/>
                            <a:ext cx="2285632" cy="178010"/>
                          </a:xfrm>
                          <a:prstGeom prst="rect">
                            <a:avLst/>
                          </a:prstGeom>
                          <a:ln>
                            <a:noFill/>
                          </a:ln>
                        </wps:spPr>
                        <wps:txbx>
                          <w:txbxContent>
                            <w:p w14:paraId="28063031" w14:textId="77777777" w:rsidR="009D7950" w:rsidRDefault="000D4C14">
                              <w:r>
                                <w:rPr>
                                  <w:color w:val="CCAD82"/>
                                  <w:w w:val="114"/>
                                  <w:sz w:val="20"/>
                                </w:rPr>
                                <w:t>Proficient</w:t>
                              </w:r>
                              <w:r>
                                <w:rPr>
                                  <w:color w:val="CCAD82"/>
                                  <w:spacing w:val="7"/>
                                  <w:w w:val="114"/>
                                  <w:sz w:val="20"/>
                                </w:rPr>
                                <w:t xml:space="preserve"> </w:t>
                              </w:r>
                              <w:r>
                                <w:rPr>
                                  <w:color w:val="CCAD82"/>
                                  <w:w w:val="114"/>
                                  <w:sz w:val="20"/>
                                </w:rPr>
                                <w:t>in</w:t>
                              </w:r>
                              <w:r>
                                <w:rPr>
                                  <w:color w:val="CCAD82"/>
                                  <w:spacing w:val="8"/>
                                  <w:w w:val="114"/>
                                  <w:sz w:val="20"/>
                                </w:rPr>
                                <w:t xml:space="preserve"> </w:t>
                              </w:r>
                              <w:r>
                                <w:rPr>
                                  <w:color w:val="CCAD82"/>
                                  <w:w w:val="114"/>
                                  <w:sz w:val="20"/>
                                </w:rPr>
                                <w:t>Microsoft</w:t>
                              </w:r>
                              <w:r>
                                <w:rPr>
                                  <w:color w:val="CCAD82"/>
                                  <w:spacing w:val="7"/>
                                  <w:w w:val="114"/>
                                  <w:sz w:val="20"/>
                                </w:rPr>
                                <w:t xml:space="preserve"> </w:t>
                              </w:r>
                              <w:r>
                                <w:rPr>
                                  <w:color w:val="CCAD82"/>
                                  <w:w w:val="114"/>
                                  <w:sz w:val="20"/>
                                </w:rPr>
                                <w:t>Office</w:t>
                              </w:r>
                              <w:r>
                                <w:rPr>
                                  <w:color w:val="CCAD82"/>
                                  <w:spacing w:val="8"/>
                                  <w:w w:val="114"/>
                                  <w:sz w:val="20"/>
                                </w:rPr>
                                <w:t xml:space="preserve"> </w:t>
                              </w:r>
                            </w:p>
                          </w:txbxContent>
                        </wps:txbx>
                        <wps:bodyPr horzOverflow="overflow" vert="horz" lIns="0" tIns="0" rIns="0" bIns="0" rtlCol="0">
                          <a:noAutofit/>
                        </wps:bodyPr>
                      </wps:wsp>
                      <wps:wsp>
                        <wps:cNvPr id="70" name="Rectangle 70"/>
                        <wps:cNvSpPr/>
                        <wps:spPr>
                          <a:xfrm>
                            <a:off x="530352" y="6632566"/>
                            <a:ext cx="2581220" cy="178009"/>
                          </a:xfrm>
                          <a:prstGeom prst="rect">
                            <a:avLst/>
                          </a:prstGeom>
                          <a:ln>
                            <a:noFill/>
                          </a:ln>
                        </wps:spPr>
                        <wps:txbx>
                          <w:txbxContent>
                            <w:p w14:paraId="3B2D2EDE" w14:textId="77777777" w:rsidR="009D7950" w:rsidRDefault="000D4C14">
                              <w:r>
                                <w:rPr>
                                  <w:color w:val="CCAD82"/>
                                  <w:w w:val="114"/>
                                  <w:sz w:val="20"/>
                                </w:rPr>
                                <w:t>Suite,</w:t>
                              </w:r>
                              <w:r>
                                <w:rPr>
                                  <w:color w:val="CCAD82"/>
                                  <w:spacing w:val="7"/>
                                  <w:w w:val="114"/>
                                  <w:sz w:val="20"/>
                                </w:rPr>
                                <w:t xml:space="preserve"> </w:t>
                              </w:r>
                              <w:r>
                                <w:rPr>
                                  <w:color w:val="CCAD82"/>
                                  <w:w w:val="114"/>
                                  <w:sz w:val="20"/>
                                </w:rPr>
                                <w:t>including</w:t>
                              </w:r>
                              <w:r>
                                <w:rPr>
                                  <w:color w:val="CCAD82"/>
                                  <w:spacing w:val="9"/>
                                  <w:w w:val="114"/>
                                  <w:sz w:val="20"/>
                                </w:rPr>
                                <w:t xml:space="preserve"> </w:t>
                              </w:r>
                              <w:r>
                                <w:rPr>
                                  <w:color w:val="CCAD82"/>
                                  <w:w w:val="114"/>
                                  <w:sz w:val="20"/>
                                </w:rPr>
                                <w:t>Word,</w:t>
                              </w:r>
                              <w:r>
                                <w:rPr>
                                  <w:color w:val="CCAD82"/>
                                  <w:spacing w:val="7"/>
                                  <w:w w:val="114"/>
                                  <w:sz w:val="20"/>
                                </w:rPr>
                                <w:t xml:space="preserve"> </w:t>
                              </w:r>
                              <w:r>
                                <w:rPr>
                                  <w:color w:val="CCAD82"/>
                                  <w:w w:val="114"/>
                                  <w:sz w:val="20"/>
                                </w:rPr>
                                <w:t>Excel,</w:t>
                              </w:r>
                              <w:r>
                                <w:rPr>
                                  <w:color w:val="CCAD82"/>
                                  <w:spacing w:val="7"/>
                                  <w:w w:val="114"/>
                                  <w:sz w:val="20"/>
                                </w:rPr>
                                <w:t xml:space="preserve"> </w:t>
                              </w:r>
                              <w:r>
                                <w:rPr>
                                  <w:color w:val="CCAD82"/>
                                  <w:w w:val="114"/>
                                  <w:sz w:val="20"/>
                                </w:rPr>
                                <w:t>and</w:t>
                              </w:r>
                              <w:r>
                                <w:rPr>
                                  <w:color w:val="CCAD82"/>
                                  <w:spacing w:val="7"/>
                                  <w:w w:val="114"/>
                                  <w:sz w:val="20"/>
                                </w:rPr>
                                <w:t xml:space="preserve"> </w:t>
                              </w:r>
                            </w:p>
                          </w:txbxContent>
                        </wps:txbx>
                        <wps:bodyPr horzOverflow="overflow" vert="horz" lIns="0" tIns="0" rIns="0" bIns="0" rtlCol="0">
                          <a:noAutofit/>
                        </wps:bodyPr>
                      </wps:wsp>
                      <wps:wsp>
                        <wps:cNvPr id="71" name="Rectangle 71"/>
                        <wps:cNvSpPr/>
                        <wps:spPr>
                          <a:xfrm>
                            <a:off x="530352" y="6823066"/>
                            <a:ext cx="994938" cy="178009"/>
                          </a:xfrm>
                          <a:prstGeom prst="rect">
                            <a:avLst/>
                          </a:prstGeom>
                          <a:ln>
                            <a:noFill/>
                          </a:ln>
                        </wps:spPr>
                        <wps:txbx>
                          <w:txbxContent>
                            <w:p w14:paraId="770B6DD9" w14:textId="77777777" w:rsidR="009D7950" w:rsidRDefault="000D4C14">
                              <w:r>
                                <w:rPr>
                                  <w:color w:val="CCAD82"/>
                                  <w:w w:val="114"/>
                                  <w:sz w:val="20"/>
                                </w:rPr>
                                <w:t>Power</w:t>
                              </w:r>
                              <w:r>
                                <w:rPr>
                                  <w:color w:val="CCAD82"/>
                                  <w:spacing w:val="8"/>
                                  <w:w w:val="114"/>
                                  <w:sz w:val="20"/>
                                </w:rPr>
                                <w:t xml:space="preserve"> </w:t>
                              </w:r>
                              <w:r>
                                <w:rPr>
                                  <w:color w:val="CCAD82"/>
                                  <w:w w:val="114"/>
                                  <w:sz w:val="20"/>
                                </w:rPr>
                                <w:t>Point.</w:t>
                              </w:r>
                            </w:p>
                          </w:txbxContent>
                        </wps:txbx>
                        <wps:bodyPr horzOverflow="overflow" vert="horz" lIns="0" tIns="0" rIns="0" bIns="0" rtlCol="0">
                          <a:noAutofit/>
                        </wps:bodyPr>
                      </wps:wsp>
                      <wps:wsp>
                        <wps:cNvPr id="72" name="Rectangle 72"/>
                        <wps:cNvSpPr/>
                        <wps:spPr>
                          <a:xfrm>
                            <a:off x="1280414" y="6823066"/>
                            <a:ext cx="43741" cy="178009"/>
                          </a:xfrm>
                          <a:prstGeom prst="rect">
                            <a:avLst/>
                          </a:prstGeom>
                          <a:ln>
                            <a:noFill/>
                          </a:ln>
                        </wps:spPr>
                        <wps:txbx>
                          <w:txbxContent>
                            <w:p w14:paraId="72C4DF42" w14:textId="77777777" w:rsidR="009D7950" w:rsidRDefault="000D4C14">
                              <w:r>
                                <w:rPr>
                                  <w:color w:val="CCAD82"/>
                                  <w:sz w:val="20"/>
                                </w:rPr>
                                <w:t xml:space="preserve"> </w:t>
                              </w:r>
                            </w:p>
                          </w:txbxContent>
                        </wps:txbx>
                        <wps:bodyPr horzOverflow="overflow" vert="horz" lIns="0" tIns="0" rIns="0" bIns="0" rtlCol="0">
                          <a:noAutofit/>
                        </wps:bodyPr>
                      </wps:wsp>
                      <wps:wsp>
                        <wps:cNvPr id="73" name="Rectangle 73"/>
                        <wps:cNvSpPr/>
                        <wps:spPr>
                          <a:xfrm>
                            <a:off x="301752" y="7097321"/>
                            <a:ext cx="77388" cy="153613"/>
                          </a:xfrm>
                          <a:prstGeom prst="rect">
                            <a:avLst/>
                          </a:prstGeom>
                          <a:ln>
                            <a:noFill/>
                          </a:ln>
                        </wps:spPr>
                        <wps:txbx>
                          <w:txbxContent>
                            <w:p w14:paraId="2CBAD552" w14:textId="77777777" w:rsidR="009D7950" w:rsidRDefault="000D4C14">
                              <w:r>
                                <w:rPr>
                                  <w:rFonts w:ascii="Segoe UI Symbol" w:eastAsia="Segoe UI Symbol" w:hAnsi="Segoe UI Symbol" w:cs="Segoe UI Symbol"/>
                                  <w:color w:val="CCAD82"/>
                                  <w:sz w:val="20"/>
                                </w:rPr>
                                <w:t>•</w:t>
                              </w:r>
                            </w:p>
                          </w:txbxContent>
                        </wps:txbx>
                        <wps:bodyPr horzOverflow="overflow" vert="horz" lIns="0" tIns="0" rIns="0" bIns="0" rtlCol="0">
                          <a:noAutofit/>
                        </wps:bodyPr>
                      </wps:wsp>
                      <wps:wsp>
                        <wps:cNvPr id="74" name="Rectangle 74"/>
                        <wps:cNvSpPr/>
                        <wps:spPr>
                          <a:xfrm>
                            <a:off x="359664" y="7070550"/>
                            <a:ext cx="46741" cy="187580"/>
                          </a:xfrm>
                          <a:prstGeom prst="rect">
                            <a:avLst/>
                          </a:prstGeom>
                          <a:ln>
                            <a:noFill/>
                          </a:ln>
                        </wps:spPr>
                        <wps:txbx>
                          <w:txbxContent>
                            <w:p w14:paraId="26319442" w14:textId="77777777" w:rsidR="009D7950" w:rsidRDefault="000D4C14">
                              <w:r>
                                <w:rPr>
                                  <w:rFonts w:ascii="Arial" w:eastAsia="Arial" w:hAnsi="Arial" w:cs="Arial"/>
                                  <w:color w:val="CCAD82"/>
                                  <w:sz w:val="20"/>
                                </w:rPr>
                                <w:t xml:space="preserve"> </w:t>
                              </w:r>
                            </w:p>
                          </w:txbxContent>
                        </wps:txbx>
                        <wps:bodyPr horzOverflow="overflow" vert="horz" lIns="0" tIns="0" rIns="0" bIns="0" rtlCol="0">
                          <a:noAutofit/>
                        </wps:bodyPr>
                      </wps:wsp>
                      <wps:wsp>
                        <wps:cNvPr id="75" name="Rectangle 75"/>
                        <wps:cNvSpPr/>
                        <wps:spPr>
                          <a:xfrm>
                            <a:off x="530352" y="7088240"/>
                            <a:ext cx="1684867" cy="582737"/>
                          </a:xfrm>
                          <a:prstGeom prst="rect">
                            <a:avLst/>
                          </a:prstGeom>
                          <a:ln>
                            <a:noFill/>
                          </a:ln>
                        </wps:spPr>
                        <wps:txbx>
                          <w:txbxContent>
                            <w:p w14:paraId="53F074A4" w14:textId="32073473" w:rsidR="009D7950" w:rsidRPr="00590D09" w:rsidRDefault="00590D09">
                              <w:pPr>
                                <w:rPr>
                                  <w:lang w:val="en-US"/>
                                </w:rPr>
                              </w:pPr>
                              <w:r>
                                <w:rPr>
                                  <w:color w:val="CCAD82"/>
                                  <w:w w:val="116"/>
                                  <w:sz w:val="20"/>
                                  <w:lang w:val="en-US"/>
                                </w:rPr>
                                <w:t>Data management skill with SPSS, STATA and MS Excel.</w:t>
                              </w:r>
                            </w:p>
                          </w:txbxContent>
                        </wps:txbx>
                        <wps:bodyPr horzOverflow="overflow" vert="horz" lIns="0" tIns="0" rIns="0" bIns="0" rtlCol="0">
                          <a:noAutofit/>
                        </wps:bodyPr>
                      </wps:wsp>
                      <wps:wsp>
                        <wps:cNvPr id="76" name="Rectangle 76"/>
                        <wps:cNvSpPr/>
                        <wps:spPr>
                          <a:xfrm>
                            <a:off x="1798574" y="7088241"/>
                            <a:ext cx="54172" cy="178010"/>
                          </a:xfrm>
                          <a:prstGeom prst="rect">
                            <a:avLst/>
                          </a:prstGeom>
                          <a:ln>
                            <a:noFill/>
                          </a:ln>
                        </wps:spPr>
                        <wps:txbx>
                          <w:txbxContent>
                            <w:p w14:paraId="02FE7D42" w14:textId="3BBF91E2" w:rsidR="009D7950" w:rsidRDefault="009D7950"/>
                          </w:txbxContent>
                        </wps:txbx>
                        <wps:bodyPr horzOverflow="overflow" vert="horz" lIns="0" tIns="0" rIns="0" bIns="0" rtlCol="0">
                          <a:noAutofit/>
                        </wps:bodyPr>
                      </wps:wsp>
                      <wps:wsp>
                        <wps:cNvPr id="81" name="Rectangle 81"/>
                        <wps:cNvSpPr/>
                        <wps:spPr>
                          <a:xfrm>
                            <a:off x="1789430" y="7469241"/>
                            <a:ext cx="43741" cy="178010"/>
                          </a:xfrm>
                          <a:prstGeom prst="rect">
                            <a:avLst/>
                          </a:prstGeom>
                          <a:ln>
                            <a:noFill/>
                          </a:ln>
                        </wps:spPr>
                        <wps:txbx>
                          <w:txbxContent>
                            <w:p w14:paraId="53EE1707" w14:textId="77777777" w:rsidR="009D7950" w:rsidRDefault="000D4C14">
                              <w:r>
                                <w:rPr>
                                  <w:color w:val="CCAD82"/>
                                  <w:sz w:val="20"/>
                                </w:rPr>
                                <w:t xml:space="preserve"> </w:t>
                              </w:r>
                            </w:p>
                          </w:txbxContent>
                        </wps:txbx>
                        <wps:bodyPr horzOverflow="overflow" vert="horz" lIns="0" tIns="0" rIns="0" bIns="0" rtlCol="0">
                          <a:noAutofit/>
                        </wps:bodyPr>
                      </wps:wsp>
                      <wps:wsp>
                        <wps:cNvPr id="82" name="Rectangle 82"/>
                        <wps:cNvSpPr/>
                        <wps:spPr>
                          <a:xfrm>
                            <a:off x="283464" y="7742407"/>
                            <a:ext cx="2218667" cy="214470"/>
                          </a:xfrm>
                          <a:prstGeom prst="rect">
                            <a:avLst/>
                          </a:prstGeom>
                          <a:ln>
                            <a:noFill/>
                          </a:ln>
                        </wps:spPr>
                        <wps:txbx>
                          <w:txbxContent>
                            <w:p w14:paraId="5905926E" w14:textId="4BFE3360" w:rsidR="009D7950" w:rsidRDefault="00CF22E7">
                              <w:r>
                                <w:rPr>
                                  <w:b/>
                                  <w:color w:val="CCAD82"/>
                                  <w:w w:val="123"/>
                                  <w:sz w:val="24"/>
                                  <w:lang w:val="en-US"/>
                                </w:rPr>
                                <w:t>Previous</w:t>
                              </w:r>
                              <w:r w:rsidR="000D4C14">
                                <w:rPr>
                                  <w:b/>
                                  <w:color w:val="CCAD82"/>
                                  <w:spacing w:val="7"/>
                                  <w:w w:val="123"/>
                                  <w:sz w:val="24"/>
                                </w:rPr>
                                <w:t xml:space="preserve"> </w:t>
                              </w:r>
                              <w:r w:rsidR="000D4C14">
                                <w:rPr>
                                  <w:b/>
                                  <w:color w:val="CCAD82"/>
                                  <w:w w:val="123"/>
                                  <w:sz w:val="24"/>
                                </w:rPr>
                                <w:t>Experience</w:t>
                              </w:r>
                              <w:r w:rsidR="000D4C14">
                                <w:rPr>
                                  <w:b/>
                                  <w:color w:val="CCAD82"/>
                                  <w:spacing w:val="7"/>
                                  <w:w w:val="123"/>
                                  <w:sz w:val="24"/>
                                </w:rPr>
                                <w:t xml:space="preserve"> </w:t>
                              </w:r>
                            </w:p>
                          </w:txbxContent>
                        </wps:txbx>
                        <wps:bodyPr horzOverflow="overflow" vert="horz" lIns="0" tIns="0" rIns="0" bIns="0" rtlCol="0">
                          <a:noAutofit/>
                        </wps:bodyPr>
                      </wps:wsp>
                      <wps:wsp>
                        <wps:cNvPr id="83" name="Rectangle 83"/>
                        <wps:cNvSpPr/>
                        <wps:spPr>
                          <a:xfrm>
                            <a:off x="1952498" y="7742407"/>
                            <a:ext cx="52700" cy="214470"/>
                          </a:xfrm>
                          <a:prstGeom prst="rect">
                            <a:avLst/>
                          </a:prstGeom>
                          <a:ln>
                            <a:noFill/>
                          </a:ln>
                        </wps:spPr>
                        <wps:txbx>
                          <w:txbxContent>
                            <w:p w14:paraId="42E8271F" w14:textId="77777777" w:rsidR="009D7950" w:rsidRDefault="000D4C14">
                              <w:r>
                                <w:rPr>
                                  <w:b/>
                                  <w:color w:val="CCAD82"/>
                                  <w:sz w:val="24"/>
                                </w:rPr>
                                <w:t xml:space="preserve"> </w:t>
                              </w:r>
                            </w:p>
                          </w:txbxContent>
                        </wps:txbx>
                        <wps:bodyPr horzOverflow="overflow" vert="horz" lIns="0" tIns="0" rIns="0" bIns="0" rtlCol="0">
                          <a:noAutofit/>
                        </wps:bodyPr>
                      </wps:wsp>
                      <wps:wsp>
                        <wps:cNvPr id="85" name="Rectangle 85"/>
                        <wps:cNvSpPr/>
                        <wps:spPr>
                          <a:xfrm>
                            <a:off x="399288" y="8023431"/>
                            <a:ext cx="46741" cy="187581"/>
                          </a:xfrm>
                          <a:prstGeom prst="rect">
                            <a:avLst/>
                          </a:prstGeom>
                          <a:ln>
                            <a:noFill/>
                          </a:ln>
                        </wps:spPr>
                        <wps:txbx>
                          <w:txbxContent>
                            <w:p w14:paraId="18790849" w14:textId="77777777" w:rsidR="009D7950" w:rsidRDefault="000D4C14">
                              <w:r>
                                <w:rPr>
                                  <w:rFonts w:ascii="Arial" w:eastAsia="Arial" w:hAnsi="Arial" w:cs="Arial"/>
                                  <w:color w:val="CCAD82"/>
                                  <w:sz w:val="20"/>
                                </w:rPr>
                                <w:t xml:space="preserve"> </w:t>
                              </w:r>
                            </w:p>
                          </w:txbxContent>
                        </wps:txbx>
                        <wps:bodyPr horzOverflow="overflow" vert="horz" lIns="0" tIns="0" rIns="0" bIns="0" rtlCol="0">
                          <a:noAutofit/>
                        </wps:bodyPr>
                      </wps:wsp>
                      <wps:wsp>
                        <wps:cNvPr id="86" name="Rectangle 86"/>
                        <wps:cNvSpPr/>
                        <wps:spPr>
                          <a:xfrm>
                            <a:off x="626365" y="8041123"/>
                            <a:ext cx="1869243" cy="1452348"/>
                          </a:xfrm>
                          <a:prstGeom prst="rect">
                            <a:avLst/>
                          </a:prstGeom>
                          <a:ln>
                            <a:noFill/>
                          </a:ln>
                        </wps:spPr>
                        <wps:txbx>
                          <w:txbxContent>
                            <w:p w14:paraId="79130B9C" w14:textId="77777777" w:rsidR="00CF22E7" w:rsidRPr="00CF22E7" w:rsidRDefault="00CF22E7" w:rsidP="00CF22E7">
                              <w:pPr>
                                <w:rPr>
                                  <w:color w:val="CCAD82"/>
                                  <w:w w:val="117"/>
                                  <w:sz w:val="20"/>
                                </w:rPr>
                              </w:pPr>
                              <w:r w:rsidRPr="00CF22E7">
                                <w:rPr>
                                  <w:color w:val="CCAD82"/>
                                  <w:w w:val="117"/>
                                  <w:sz w:val="20"/>
                                </w:rPr>
                                <w:t>Designation: Data Management Assistant</w:t>
                              </w:r>
                            </w:p>
                            <w:p w14:paraId="6AB1457F" w14:textId="77777777" w:rsidR="00CF22E7" w:rsidRPr="00CF22E7" w:rsidRDefault="00CF22E7" w:rsidP="00CF22E7">
                              <w:pPr>
                                <w:rPr>
                                  <w:color w:val="CCAD82"/>
                                  <w:w w:val="117"/>
                                  <w:sz w:val="20"/>
                                </w:rPr>
                              </w:pPr>
                              <w:r w:rsidRPr="00CF22E7">
                                <w:rPr>
                                  <w:color w:val="CCAD82"/>
                                  <w:w w:val="117"/>
                                  <w:sz w:val="20"/>
                                </w:rPr>
                                <w:t>Duration: 2006-2018</w:t>
                              </w:r>
                            </w:p>
                            <w:p w14:paraId="2DC413A5" w14:textId="1B7BC093" w:rsidR="00CF22E7" w:rsidRPr="00CF22E7" w:rsidRDefault="00CF22E7" w:rsidP="00CF22E7">
                              <w:pPr>
                                <w:rPr>
                                  <w:color w:val="CCAD82"/>
                                  <w:w w:val="117"/>
                                  <w:sz w:val="20"/>
                                </w:rPr>
                              </w:pPr>
                              <w:r w:rsidRPr="00CF22E7">
                                <w:rPr>
                                  <w:color w:val="CCAD82"/>
                                  <w:w w:val="117"/>
                                  <w:sz w:val="20"/>
                                </w:rPr>
                                <w:t xml:space="preserve">Organization: Research and Evaluation Division (RED) BRAC Address: BRAC Centre (15th Floor); </w:t>
                              </w:r>
                            </w:p>
                            <w:p w14:paraId="0203E39E" w14:textId="56327A1B" w:rsidR="009D7950" w:rsidRDefault="00CF22E7" w:rsidP="00CF22E7">
                              <w:r w:rsidRPr="00CF22E7">
                                <w:rPr>
                                  <w:color w:val="CCAD82"/>
                                  <w:w w:val="117"/>
                                  <w:sz w:val="20"/>
                                </w:rPr>
                                <w:t>75, Mohakhali, Dhaka-1212, Bangladesh</w:t>
                              </w:r>
                            </w:p>
                          </w:txbxContent>
                        </wps:txbx>
                        <wps:bodyPr horzOverflow="overflow" vert="horz" lIns="0" tIns="0" rIns="0" bIns="0" rtlCol="0">
                          <a:noAutofit/>
                        </wps:bodyPr>
                      </wps:wsp>
                      <wps:wsp>
                        <wps:cNvPr id="88" name="Rectangle 88"/>
                        <wps:cNvSpPr/>
                        <wps:spPr>
                          <a:xfrm>
                            <a:off x="2150618" y="8231623"/>
                            <a:ext cx="43741" cy="178009"/>
                          </a:xfrm>
                          <a:prstGeom prst="rect">
                            <a:avLst/>
                          </a:prstGeom>
                          <a:ln>
                            <a:noFill/>
                          </a:ln>
                        </wps:spPr>
                        <wps:txbx>
                          <w:txbxContent>
                            <w:p w14:paraId="7F9D0EF5" w14:textId="77777777" w:rsidR="009D7950" w:rsidRDefault="000D4C14">
                              <w:r>
                                <w:rPr>
                                  <w:color w:val="CCAD82"/>
                                  <w:sz w:val="20"/>
                                </w:rPr>
                                <w:t xml:space="preserve"> </w:t>
                              </w:r>
                            </w:p>
                          </w:txbxContent>
                        </wps:txbx>
                        <wps:bodyPr horzOverflow="overflow" vert="horz" lIns="0" tIns="0" rIns="0" bIns="0" rtlCol="0">
                          <a:noAutofit/>
                        </wps:bodyPr>
                      </wps:wsp>
                      <wps:wsp>
                        <wps:cNvPr id="90" name="Rectangle 90"/>
                        <wps:cNvSpPr/>
                        <wps:spPr>
                          <a:xfrm>
                            <a:off x="399288" y="8479106"/>
                            <a:ext cx="46741" cy="187581"/>
                          </a:xfrm>
                          <a:prstGeom prst="rect">
                            <a:avLst/>
                          </a:prstGeom>
                          <a:ln>
                            <a:noFill/>
                          </a:ln>
                        </wps:spPr>
                        <wps:txbx>
                          <w:txbxContent>
                            <w:p w14:paraId="5EC0F574" w14:textId="77777777" w:rsidR="009D7950" w:rsidRDefault="000D4C14">
                              <w:r>
                                <w:rPr>
                                  <w:rFonts w:ascii="Arial" w:eastAsia="Arial" w:hAnsi="Arial" w:cs="Arial"/>
                                  <w:color w:val="CCAD82"/>
                                  <w:sz w:val="20"/>
                                </w:rPr>
                                <w:t xml:space="preserve"> </w:t>
                              </w:r>
                            </w:p>
                          </w:txbxContent>
                        </wps:txbx>
                        <wps:bodyPr horzOverflow="overflow" vert="horz" lIns="0" tIns="0" rIns="0" bIns="0" rtlCol="0">
                          <a:noAutofit/>
                        </wps:bodyPr>
                      </wps:wsp>
                      <wps:wsp>
                        <wps:cNvPr id="102" name="Rectangle 102"/>
                        <wps:cNvSpPr/>
                        <wps:spPr>
                          <a:xfrm>
                            <a:off x="1992122" y="9828723"/>
                            <a:ext cx="43741" cy="178010"/>
                          </a:xfrm>
                          <a:prstGeom prst="rect">
                            <a:avLst/>
                          </a:prstGeom>
                          <a:ln>
                            <a:noFill/>
                          </a:ln>
                        </wps:spPr>
                        <wps:txbx>
                          <w:txbxContent>
                            <w:p w14:paraId="56C92322" w14:textId="77777777" w:rsidR="009D7950" w:rsidRDefault="000D4C14">
                              <w:r>
                                <w:rPr>
                                  <w:color w:val="CCAD82"/>
                                  <w:sz w:val="20"/>
                                </w:rPr>
                                <w:t xml:space="preserve"> </w:t>
                              </w:r>
                            </w:p>
                          </w:txbxContent>
                        </wps:txbx>
                        <wps:bodyPr horzOverflow="overflow" vert="horz" lIns="0" tIns="0" rIns="0" bIns="0" rtlCol="0">
                          <a:noAutofit/>
                        </wps:bodyPr>
                      </wps:wsp>
                      <wps:wsp>
                        <wps:cNvPr id="103" name="Rectangle 103"/>
                        <wps:cNvSpPr/>
                        <wps:spPr>
                          <a:xfrm>
                            <a:off x="530352" y="10095728"/>
                            <a:ext cx="43741" cy="178010"/>
                          </a:xfrm>
                          <a:prstGeom prst="rect">
                            <a:avLst/>
                          </a:prstGeom>
                          <a:ln>
                            <a:noFill/>
                          </a:ln>
                        </wps:spPr>
                        <wps:txbx>
                          <w:txbxContent>
                            <w:p w14:paraId="5CBE2089" w14:textId="77777777" w:rsidR="009D7950" w:rsidRDefault="000D4C14">
                              <w:r>
                                <w:rPr>
                                  <w:color w:val="CCAD82"/>
                                  <w:sz w:val="20"/>
                                </w:rPr>
                                <w:t xml:space="preserve"> </w:t>
                              </w:r>
                            </w:p>
                          </w:txbxContent>
                        </wps:txbx>
                        <wps:bodyPr horzOverflow="overflow" vert="horz" lIns="0" tIns="0" rIns="0" bIns="0" rtlCol="0">
                          <a:noAutofit/>
                        </wps:bodyPr>
                      </wps:wsp>
                      <wps:wsp>
                        <wps:cNvPr id="104" name="Rectangle 104"/>
                        <wps:cNvSpPr/>
                        <wps:spPr>
                          <a:xfrm>
                            <a:off x="283464" y="10368513"/>
                            <a:ext cx="52700" cy="214470"/>
                          </a:xfrm>
                          <a:prstGeom prst="rect">
                            <a:avLst/>
                          </a:prstGeom>
                          <a:ln>
                            <a:noFill/>
                          </a:ln>
                        </wps:spPr>
                        <wps:txbx>
                          <w:txbxContent>
                            <w:p w14:paraId="7B85B8D6" w14:textId="77777777" w:rsidR="009D7950" w:rsidRDefault="000D4C14">
                              <w:r>
                                <w:rPr>
                                  <w:b/>
                                  <w:color w:val="CCAD82"/>
                                  <w:sz w:val="24"/>
                                </w:rPr>
                                <w:t xml:space="preserve"> </w:t>
                              </w:r>
                            </w:p>
                          </w:txbxContent>
                        </wps:txbx>
                        <wps:bodyPr horzOverflow="overflow" vert="horz" lIns="0" tIns="0" rIns="0" bIns="0" rtlCol="0">
                          <a:noAutofit/>
                        </wps:bodyPr>
                      </wps:wsp>
                      <wps:wsp>
                        <wps:cNvPr id="2095" name="Shape 2095"/>
                        <wps:cNvSpPr/>
                        <wps:spPr>
                          <a:xfrm>
                            <a:off x="315595" y="363220"/>
                            <a:ext cx="2075180" cy="1240790"/>
                          </a:xfrm>
                          <a:custGeom>
                            <a:avLst/>
                            <a:gdLst/>
                            <a:ahLst/>
                            <a:cxnLst/>
                            <a:rect l="0" t="0" r="0" b="0"/>
                            <a:pathLst>
                              <a:path w="2075180" h="1240790">
                                <a:moveTo>
                                  <a:pt x="0" y="0"/>
                                </a:moveTo>
                                <a:lnTo>
                                  <a:pt x="2075180" y="0"/>
                                </a:lnTo>
                                <a:lnTo>
                                  <a:pt x="2075180" y="1240790"/>
                                </a:lnTo>
                                <a:lnTo>
                                  <a:pt x="0" y="1240790"/>
                                </a:lnTo>
                                <a:lnTo>
                                  <a:pt x="0" y="0"/>
                                </a:lnTo>
                              </a:path>
                            </a:pathLst>
                          </a:custGeom>
                          <a:ln w="0" cap="flat">
                            <a:miter lim="127000"/>
                          </a:ln>
                        </wps:spPr>
                        <wps:style>
                          <a:lnRef idx="0">
                            <a:srgbClr val="000000">
                              <a:alpha val="0"/>
                            </a:srgbClr>
                          </a:lnRef>
                          <a:fillRef idx="1">
                            <a:srgbClr val="212C45"/>
                          </a:fillRef>
                          <a:effectRef idx="0">
                            <a:scrgbClr r="0" g="0" b="0"/>
                          </a:effectRef>
                          <a:fontRef idx="none"/>
                        </wps:style>
                        <wps:bodyPr/>
                      </wps:wsp>
                      <wps:wsp>
                        <wps:cNvPr id="219" name="Shape 219"/>
                        <wps:cNvSpPr/>
                        <wps:spPr>
                          <a:xfrm>
                            <a:off x="223838" y="240919"/>
                            <a:ext cx="2027619" cy="2015617"/>
                          </a:xfrm>
                          <a:custGeom>
                            <a:avLst/>
                            <a:gdLst/>
                            <a:ahLst/>
                            <a:cxnLst/>
                            <a:rect l="0" t="0" r="0" b="0"/>
                            <a:pathLst>
                              <a:path w="2027619" h="2015617">
                                <a:moveTo>
                                  <a:pt x="1013777" y="0"/>
                                </a:moveTo>
                                <a:lnTo>
                                  <a:pt x="1065975" y="1397"/>
                                </a:lnTo>
                                <a:lnTo>
                                  <a:pt x="1117410" y="5207"/>
                                </a:lnTo>
                                <a:lnTo>
                                  <a:pt x="1168083" y="11684"/>
                                </a:lnTo>
                                <a:lnTo>
                                  <a:pt x="1218248" y="20574"/>
                                </a:lnTo>
                                <a:lnTo>
                                  <a:pt x="1315276" y="45339"/>
                                </a:lnTo>
                                <a:lnTo>
                                  <a:pt x="1408367" y="79248"/>
                                </a:lnTo>
                                <a:lnTo>
                                  <a:pt x="1497013" y="121666"/>
                                </a:lnTo>
                                <a:lnTo>
                                  <a:pt x="1580579" y="172085"/>
                                </a:lnTo>
                                <a:lnTo>
                                  <a:pt x="1658557" y="230124"/>
                                </a:lnTo>
                                <a:lnTo>
                                  <a:pt x="1730566" y="295148"/>
                                </a:lnTo>
                                <a:lnTo>
                                  <a:pt x="1796098" y="366776"/>
                                </a:lnTo>
                                <a:lnTo>
                                  <a:pt x="1854391" y="444373"/>
                                </a:lnTo>
                                <a:lnTo>
                                  <a:pt x="1905191" y="527431"/>
                                </a:lnTo>
                                <a:lnTo>
                                  <a:pt x="1947863" y="615569"/>
                                </a:lnTo>
                                <a:lnTo>
                                  <a:pt x="1982026" y="708152"/>
                                </a:lnTo>
                                <a:lnTo>
                                  <a:pt x="2006917" y="804545"/>
                                </a:lnTo>
                                <a:lnTo>
                                  <a:pt x="2015935" y="854329"/>
                                </a:lnTo>
                                <a:lnTo>
                                  <a:pt x="2022285" y="904748"/>
                                </a:lnTo>
                                <a:lnTo>
                                  <a:pt x="2026222" y="955929"/>
                                </a:lnTo>
                                <a:lnTo>
                                  <a:pt x="2027619" y="1007872"/>
                                </a:lnTo>
                                <a:lnTo>
                                  <a:pt x="2026222" y="1059688"/>
                                </a:lnTo>
                                <a:lnTo>
                                  <a:pt x="2022285" y="1110869"/>
                                </a:lnTo>
                                <a:lnTo>
                                  <a:pt x="2015935" y="1161288"/>
                                </a:lnTo>
                                <a:lnTo>
                                  <a:pt x="2006917" y="1211072"/>
                                </a:lnTo>
                                <a:lnTo>
                                  <a:pt x="1982026" y="1307465"/>
                                </a:lnTo>
                                <a:lnTo>
                                  <a:pt x="1947863" y="1400048"/>
                                </a:lnTo>
                                <a:lnTo>
                                  <a:pt x="1905191" y="1488186"/>
                                </a:lnTo>
                                <a:lnTo>
                                  <a:pt x="1854391" y="1571244"/>
                                </a:lnTo>
                                <a:lnTo>
                                  <a:pt x="1796098" y="1648841"/>
                                </a:lnTo>
                                <a:lnTo>
                                  <a:pt x="1730566" y="1720469"/>
                                </a:lnTo>
                                <a:lnTo>
                                  <a:pt x="1658557" y="1785493"/>
                                </a:lnTo>
                                <a:lnTo>
                                  <a:pt x="1580579" y="1843532"/>
                                </a:lnTo>
                                <a:lnTo>
                                  <a:pt x="1497013" y="1893951"/>
                                </a:lnTo>
                                <a:lnTo>
                                  <a:pt x="1408367" y="1936369"/>
                                </a:lnTo>
                                <a:lnTo>
                                  <a:pt x="1315276" y="1970278"/>
                                </a:lnTo>
                                <a:lnTo>
                                  <a:pt x="1218248" y="1995043"/>
                                </a:lnTo>
                                <a:lnTo>
                                  <a:pt x="1168083" y="2003934"/>
                                </a:lnTo>
                                <a:lnTo>
                                  <a:pt x="1117410" y="2010410"/>
                                </a:lnTo>
                                <a:lnTo>
                                  <a:pt x="1065975" y="2014221"/>
                                </a:lnTo>
                                <a:lnTo>
                                  <a:pt x="1013777" y="2015617"/>
                                </a:lnTo>
                                <a:lnTo>
                                  <a:pt x="961631" y="2014221"/>
                                </a:lnTo>
                                <a:lnTo>
                                  <a:pt x="910146" y="2010410"/>
                                </a:lnTo>
                                <a:lnTo>
                                  <a:pt x="859422" y="2003934"/>
                                </a:lnTo>
                                <a:lnTo>
                                  <a:pt x="809320" y="1995043"/>
                                </a:lnTo>
                                <a:lnTo>
                                  <a:pt x="712343" y="1970278"/>
                                </a:lnTo>
                                <a:lnTo>
                                  <a:pt x="619188" y="1936369"/>
                                </a:lnTo>
                                <a:lnTo>
                                  <a:pt x="530568" y="1893951"/>
                                </a:lnTo>
                                <a:lnTo>
                                  <a:pt x="446977" y="1843532"/>
                                </a:lnTo>
                                <a:lnTo>
                                  <a:pt x="368935" y="1785493"/>
                                </a:lnTo>
                                <a:lnTo>
                                  <a:pt x="296951" y="1720469"/>
                                </a:lnTo>
                                <a:lnTo>
                                  <a:pt x="231521" y="1648841"/>
                                </a:lnTo>
                                <a:lnTo>
                                  <a:pt x="173152" y="1571244"/>
                                </a:lnTo>
                                <a:lnTo>
                                  <a:pt x="122365" y="1488186"/>
                                </a:lnTo>
                                <a:lnTo>
                                  <a:pt x="79667" y="1400048"/>
                                </a:lnTo>
                                <a:lnTo>
                                  <a:pt x="45568" y="1307465"/>
                                </a:lnTo>
                                <a:lnTo>
                                  <a:pt x="20625" y="1211072"/>
                                </a:lnTo>
                                <a:lnTo>
                                  <a:pt x="11671" y="1161288"/>
                                </a:lnTo>
                                <a:lnTo>
                                  <a:pt x="5232" y="1110869"/>
                                </a:lnTo>
                                <a:lnTo>
                                  <a:pt x="1308" y="1059688"/>
                                </a:lnTo>
                                <a:lnTo>
                                  <a:pt x="0" y="1007872"/>
                                </a:lnTo>
                                <a:lnTo>
                                  <a:pt x="1308" y="955929"/>
                                </a:lnTo>
                                <a:lnTo>
                                  <a:pt x="5232" y="904748"/>
                                </a:lnTo>
                                <a:lnTo>
                                  <a:pt x="11671" y="854329"/>
                                </a:lnTo>
                                <a:lnTo>
                                  <a:pt x="20625" y="804545"/>
                                </a:lnTo>
                                <a:lnTo>
                                  <a:pt x="45568" y="708152"/>
                                </a:lnTo>
                                <a:lnTo>
                                  <a:pt x="79667" y="615569"/>
                                </a:lnTo>
                                <a:lnTo>
                                  <a:pt x="122365" y="527431"/>
                                </a:lnTo>
                                <a:lnTo>
                                  <a:pt x="173152" y="444373"/>
                                </a:lnTo>
                                <a:lnTo>
                                  <a:pt x="231521" y="366776"/>
                                </a:lnTo>
                                <a:lnTo>
                                  <a:pt x="296951" y="295148"/>
                                </a:lnTo>
                                <a:lnTo>
                                  <a:pt x="368935" y="230124"/>
                                </a:lnTo>
                                <a:lnTo>
                                  <a:pt x="446977" y="172085"/>
                                </a:lnTo>
                                <a:lnTo>
                                  <a:pt x="530568" y="121666"/>
                                </a:lnTo>
                                <a:lnTo>
                                  <a:pt x="619188" y="79248"/>
                                </a:lnTo>
                                <a:lnTo>
                                  <a:pt x="712343" y="45339"/>
                                </a:lnTo>
                                <a:lnTo>
                                  <a:pt x="809320" y="20574"/>
                                </a:lnTo>
                                <a:lnTo>
                                  <a:pt x="859422" y="11684"/>
                                </a:lnTo>
                                <a:lnTo>
                                  <a:pt x="910146" y="5207"/>
                                </a:lnTo>
                                <a:lnTo>
                                  <a:pt x="961631" y="1397"/>
                                </a:lnTo>
                                <a:close/>
                              </a:path>
                            </a:pathLst>
                          </a:custGeom>
                          <a:ln w="28575" cap="flat">
                            <a:round/>
                          </a:ln>
                        </wps:spPr>
                        <wps:style>
                          <a:lnRef idx="1">
                            <a:srgbClr val="CCAD82"/>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5A8EE2EA" id="Group 1494" o:spid="_x0000_s1026" style="position:absolute;left:0;text-align:left;margin-left:0;margin-top:0;width:245pt;height:841.9pt;z-index:251658240;mso-position-horizontal-relative:page;mso-position-vertical-relative:page;mso-width-relative:margin" coordsize="3111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">
                <v:rect id="Rectangle 6" o:spid="_x0000_s1027" style="position:absolute;left:9147;top:9567;width:484;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1B33874" w14:textId="77777777" w:rsidR="009D7950" w:rsidRDefault="000D4C14">
                        <w:r>
                          <w:t xml:space="preserve"> </w:t>
                        </w:r>
                      </w:p>
                    </w:txbxContent>
                  </v:textbox>
                </v:rect>
                <v:shape id="Shape 1881" o:spid="_x0000_s1028" style="position:absolute;width:25368;height:106923;visibility:visible;mso-wrap-style:square;v-text-anchor:top" coordsize="2536824,106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" path="m,l2536824,r,10692378l,10692378,,e" fillcolor="#212c45" stroked="f" strokeweight="0">
                  <v:stroke miterlimit="83231f" joinstyle="miter"/>
                  <v:path arrowok="t" textboxrect="0,0,2536824,10692378"/>
                </v:shape>
                <v:shape id="Shape 1882" o:spid="_x0000_s1029" style="position:absolute;left:2381;top:23622;width:23025;height:80606;visibility:visible;mso-wrap-style:square;v-text-anchor:top" coordsize="2302510,806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" path="m,l2302510,r,8060690l,8060690,,e" fillcolor="#212c45" stroked="f" strokeweight="0">
                  <v:stroke miterlimit="83231f" joinstyle="miter"/>
                  <v:path arrowok="t" textboxrect="0,0,2302510,8060690"/>
                </v:shape>
                <v:rect id="Rectangle 12" o:spid="_x0000_s1030" style="position:absolute;left:2834;top:24546;width:527;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2631A4F" w14:textId="77777777" w:rsidR="009D7950" w:rsidRDefault="000D4C14">
                        <w:r>
                          <w:rPr>
                            <w:b/>
                            <w:color w:val="CCAD82"/>
                            <w:sz w:val="24"/>
                          </w:rPr>
                          <w:t xml:space="preserve"> </w:t>
                        </w:r>
                      </w:p>
                    </w:txbxContent>
                  </v:textbox>
                </v:rect>
                <v:rect id="Rectangle 13" o:spid="_x0000_s1031" style="position:absolute;left:2834;top:28203;width:9600;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DD8F2B1" w14:textId="77777777" w:rsidR="009D7950" w:rsidRDefault="000D4C14">
                        <w:r>
                          <w:rPr>
                            <w:b/>
                            <w:color w:val="CCAD82"/>
                            <w:w w:val="121"/>
                            <w:sz w:val="24"/>
                          </w:rPr>
                          <w:t>CONTACT</w:t>
                        </w:r>
                      </w:p>
                    </w:txbxContent>
                  </v:textbox>
                </v:rect>
                <v:rect id="Rectangle 14" o:spid="_x0000_s1032" style="position:absolute;left:10046;top:28203;width:527;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915F373" w14:textId="77777777" w:rsidR="009D7950" w:rsidRDefault="000D4C14">
                        <w:r>
                          <w:rPr>
                            <w:b/>
                            <w:color w:val="CCAD82"/>
                            <w:sz w:val="24"/>
                          </w:rPr>
                          <w:t xml:space="preserve"> </w:t>
                        </w:r>
                      </w:p>
                    </w:txbxContent>
                  </v:textbox>
                </v:rect>
                <v:rect id="Rectangle 15" o:spid="_x0000_s1033" style="position:absolute;left:2834;top:31450;width:13933;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D6EA69E" w14:textId="392DEC19" w:rsidR="009D7950" w:rsidRDefault="004C6CB4">
                        <w:r w:rsidRPr="004C6CB4">
                          <w:rPr>
                            <w:color w:val="CCAD82"/>
                            <w:spacing w:val="1"/>
                            <w:w w:val="112"/>
                            <w:sz w:val="20"/>
                          </w:rPr>
                          <w:t>+8801718305929</w:t>
                        </w:r>
                      </w:p>
                    </w:txbxContent>
                  </v:textbox>
                </v:rect>
                <v:rect id="Rectangle 16" o:spid="_x0000_s1034" style="position:absolute;left:13337;top:31450;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9159F5F" w14:textId="77777777" w:rsidR="009D7950" w:rsidRDefault="000D4C14">
                        <w:r>
                          <w:rPr>
                            <w:color w:val="CCAD82"/>
                            <w:sz w:val="20"/>
                          </w:rPr>
                          <w:t xml:space="preserve"> </w:t>
                        </w:r>
                      </w:p>
                    </w:txbxContent>
                  </v:textbox>
                </v:rect>
                <v:rect id="Rectangle 17" o:spid="_x0000_s1035" style="position:absolute;left:2834;top:32749;width:43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D456069" w14:textId="77777777" w:rsidR="009D7950" w:rsidRDefault="000D4C14">
                        <w:r>
                          <w:rPr>
                            <w:color w:val="CCAD82"/>
                            <w:sz w:val="20"/>
                          </w:rPr>
                          <w:t xml:space="preserve"> </w:t>
                        </w:r>
                      </w:p>
                    </w:txbxContent>
                  </v:textbox>
                </v:rect>
                <v:rect id="Rectangle 18" o:spid="_x0000_s1036" style="position:absolute;left:2834;top:33945;width:2009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444EAA8" w14:textId="4D37B656" w:rsidR="009D7950" w:rsidRDefault="004C6CB4">
                        <w:r w:rsidRPr="004C6CB4">
                          <w:rPr>
                            <w:color w:val="CCAD82"/>
                          </w:rPr>
                          <w:t>arfat.uddin@bracu.ac.bd</w:t>
                        </w:r>
                      </w:p>
                    </w:txbxContent>
                  </v:textbox>
                </v:rect>
                <v:rect id="Rectangle 19" o:spid="_x0000_s1037" style="position:absolute;left:17940;top:3394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7C6E97B" w14:textId="77777777" w:rsidR="009D7950" w:rsidRDefault="000D4C14">
                        <w:r>
                          <w:rPr>
                            <w:color w:val="CCAD82"/>
                          </w:rPr>
                          <w:t xml:space="preserve"> </w:t>
                        </w:r>
                      </w:p>
                    </w:txbxContent>
                  </v:textbox>
                </v:rect>
                <v:rect id="Rectangle 20" o:spid="_x0000_s1038" style="position:absolute;left:2834;top:3522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CE8F428" w14:textId="77777777" w:rsidR="009D7950" w:rsidRDefault="000D4C14">
                        <w:r>
                          <w:rPr>
                            <w:color w:val="CCAD82"/>
                          </w:rPr>
                          <w:t xml:space="preserve"> </w:t>
                        </w:r>
                      </w:p>
                    </w:txbxContent>
                  </v:textbox>
                </v:rect>
                <v:rect id="Rectangle 21" o:spid="_x0000_s1039" style="position:absolute;left:2834;top:36605;width:19352;height:4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BCC4F1E" w14:textId="09BB36DB" w:rsidR="009D7950" w:rsidRDefault="004C6CB4">
                        <w:r w:rsidRPr="004C6CB4">
                          <w:rPr>
                            <w:color w:val="CCAD82"/>
                            <w:spacing w:val="-1"/>
                            <w:w w:val="112"/>
                            <w:sz w:val="20"/>
                          </w:rPr>
                          <w:t>32, Sheikh Shaheb Bazar Road, Azimpur Dhaka 1205; Bangladesh</w:t>
                        </w:r>
                      </w:p>
                    </w:txbxContent>
                  </v:textbox>
                </v:rect>
                <v:rect id="Rectangle 23" o:spid="_x0000_s1040" style="position:absolute;left:4998;top:36605;width:43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1973500" w14:textId="77777777" w:rsidR="009D7950" w:rsidRDefault="000D4C14">
                        <w:r>
                          <w:rPr>
                            <w:color w:val="CCAD82"/>
                            <w:sz w:val="20"/>
                          </w:rPr>
                          <w:t xml:space="preserve"> </w:t>
                        </w:r>
                      </w:p>
                    </w:txbxContent>
                  </v:textbox>
                </v:rect>
                <v:rect id="Rectangle 26" o:spid="_x0000_s1041" style="position:absolute;left:9665;top:37900;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318BD35" w14:textId="77777777" w:rsidR="009D7950" w:rsidRDefault="000D4C14">
                        <w:r>
                          <w:rPr>
                            <w:color w:val="CCAD82"/>
                            <w:sz w:val="20"/>
                          </w:rPr>
                          <w:t xml:space="preserve"> </w:t>
                        </w:r>
                      </w:p>
                    </w:txbxContent>
                  </v:textbox>
                </v:rect>
                <v:rect id="Rectangle 28" o:spid="_x0000_s1042" style="position:absolute;left:18610;top:37900;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E18DD4E" w14:textId="77777777" w:rsidR="009D7950" w:rsidRDefault="000D4C14">
                        <w:r>
                          <w:rPr>
                            <w:color w:val="CCAD82"/>
                            <w:sz w:val="20"/>
                          </w:rPr>
                          <w:t xml:space="preserve"> </w:t>
                        </w:r>
                      </w:p>
                    </w:txbxContent>
                  </v:textbox>
                </v:rect>
                <v:rect id="Rectangle 30" o:spid="_x0000_s1043" style="position:absolute;left:6614;top:39195;width:541;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41D7DD3" w14:textId="625256E9" w:rsidR="009D7950" w:rsidRDefault="009D7950"/>
                    </w:txbxContent>
                  </v:textbox>
                </v:rect>
                <v:rect id="Rectangle 31" o:spid="_x0000_s1044" style="position:absolute;left:7025;top:39195;width:438;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182B5C3" w14:textId="77777777" w:rsidR="009D7950" w:rsidRDefault="000D4C14">
                        <w:r>
                          <w:rPr>
                            <w:color w:val="CCAD82"/>
                            <w:sz w:val="20"/>
                          </w:rPr>
                          <w:t xml:space="preserve"> </w:t>
                        </w:r>
                      </w:p>
                    </w:txbxContent>
                  </v:textbox>
                </v:rect>
                <v:rect id="Rectangle 33" o:spid="_x0000_s1045" style="position:absolute;left:10259;top:39195;width:437;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F95C935" w14:textId="77777777" w:rsidR="009D7950" w:rsidRDefault="000D4C14">
                        <w:r>
                          <w:rPr>
                            <w:color w:val="CCAD82"/>
                            <w:sz w:val="20"/>
                          </w:rPr>
                          <w:t xml:space="preserve"> </w:t>
                        </w:r>
                      </w:p>
                    </w:txbxContent>
                  </v:textbox>
                </v:rect>
                <v:rect id="Rectangle 34" o:spid="_x0000_s1046" style="position:absolute;left:2834;top:40491;width:43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FC305C6" w14:textId="77777777" w:rsidR="009D7950" w:rsidRDefault="000D4C14">
                        <w:r>
                          <w:rPr>
                            <w:color w:val="CCAD82"/>
                            <w:sz w:val="20"/>
                          </w:rPr>
                          <w:t xml:space="preserve"> </w:t>
                        </w:r>
                      </w:p>
                    </w:txbxContent>
                  </v:textbox>
                </v:rect>
                <v:rect id="Rectangle 224" o:spid="_x0000_s1047" style="position:absolute;left:22186;top:416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59DB3B75" w14:textId="77777777" w:rsidR="009D7950" w:rsidRDefault="00513BA4">
                        <w:hyperlink r:id="rId9">
                          <w:r w:rsidR="000D4C14">
                            <w:rPr>
                              <w:color w:val="CCAD82"/>
                            </w:rPr>
                            <w:t xml:space="preserve"> </w:t>
                          </w:r>
                        </w:hyperlink>
                      </w:p>
                    </w:txbxContent>
                  </v:textbox>
                </v:rect>
                <v:rect id="Rectangle 225" o:spid="_x0000_s1048" style="position:absolute;left:2834;top:42967;width:89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63B93624" w14:textId="06E2E398" w:rsidR="009D7950" w:rsidRDefault="009D7950"/>
                    </w:txbxContent>
                  </v:textbox>
                </v:rect>
                <v:rect id="Rectangle 230" o:spid="_x0000_s1049" style="position:absolute;left:14141;top:42967;width:7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4470976B" w14:textId="0BAB0169" w:rsidR="009D7950" w:rsidRDefault="009D7950"/>
                    </w:txbxContent>
                  </v:textbox>
                </v:rect>
                <v:rect id="Rectangle 41" o:spid="_x0000_s1050" style="position:absolute;left:14678;top:43051;width:43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11CB76C" w14:textId="77777777" w:rsidR="009D7950" w:rsidRDefault="00513BA4">
                        <w:hyperlink r:id="rId10">
                          <w:r w:rsidR="000D4C14">
                            <w:rPr>
                              <w:color w:val="CCAD82"/>
                              <w:sz w:val="20"/>
                            </w:rPr>
                            <w:t xml:space="preserve"> </w:t>
                          </w:r>
                        </w:hyperlink>
                      </w:p>
                    </w:txbxContent>
                  </v:textbox>
                </v:rect>
                <v:rect id="Rectangle 42" o:spid="_x0000_s1051" style="position:absolute;left:2834;top:44682;width:43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E5F4CAC" w14:textId="77777777" w:rsidR="009D7950" w:rsidRDefault="000D4C14">
                        <w:r>
                          <w:rPr>
                            <w:color w:val="CCAD82"/>
                            <w:sz w:val="20"/>
                          </w:rPr>
                          <w:t xml:space="preserve"> </w:t>
                        </w:r>
                      </w:p>
                    </w:txbxContent>
                  </v:textbox>
                </v:rect>
                <v:rect id="Rectangle 43" o:spid="_x0000_s1052" style="position:absolute;left:2834;top:46495;width:12018;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A1281DF" w14:textId="77777777" w:rsidR="009D7950" w:rsidRDefault="000D4C14">
                        <w:r>
                          <w:rPr>
                            <w:b/>
                            <w:color w:val="CCAD82"/>
                            <w:w w:val="120"/>
                            <w:sz w:val="24"/>
                          </w:rPr>
                          <w:t>INTERESTED</w:t>
                        </w:r>
                      </w:p>
                    </w:txbxContent>
                  </v:textbox>
                </v:rect>
                <v:rect id="Rectangle 44" o:spid="_x0000_s1053" style="position:absolute;left:11875;top:46495;width:527;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7C4B1CB" w14:textId="77777777" w:rsidR="009D7950" w:rsidRDefault="000D4C14">
                        <w:r>
                          <w:rPr>
                            <w:b/>
                            <w:color w:val="CCAD82"/>
                            <w:sz w:val="24"/>
                          </w:rPr>
                          <w:t xml:space="preserve"> </w:t>
                        </w:r>
                      </w:p>
                    </w:txbxContent>
                  </v:textbox>
                </v:rect>
                <v:rect id="Rectangle 45" o:spid="_x0000_s1054" style="position:absolute;left:2834;top:48492;width:43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4693F58" w14:textId="77777777" w:rsidR="009D7950" w:rsidRDefault="000D4C14">
                        <w:r>
                          <w:rPr>
                            <w:color w:val="CCAD82"/>
                            <w:sz w:val="20"/>
                          </w:rPr>
                          <w:t xml:space="preserve"> </w:t>
                        </w:r>
                      </w:p>
                    </w:txbxContent>
                  </v:textbox>
                </v:rect>
                <v:rect id="Rectangle 46" o:spid="_x0000_s1055" style="position:absolute;left:3413;top:50305;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FA60A48" w14:textId="77777777" w:rsidR="009D7950" w:rsidRDefault="000D4C14">
                        <w:r>
                          <w:rPr>
                            <w:rFonts w:ascii="Segoe UI Symbol" w:eastAsia="Segoe UI Symbol" w:hAnsi="Segoe UI Symbol" w:cs="Segoe UI Symbol"/>
                            <w:color w:val="CCAD82"/>
                            <w:sz w:val="20"/>
                          </w:rPr>
                          <w:t>•</w:t>
                        </w:r>
                      </w:p>
                    </w:txbxContent>
                  </v:textbox>
                </v:rect>
                <v:rect id="Rectangle 47" o:spid="_x0000_s1056" style="position:absolute;left:3992;top:5003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CAF1772" w14:textId="77777777" w:rsidR="009D7950" w:rsidRDefault="000D4C14">
                        <w:r>
                          <w:rPr>
                            <w:rFonts w:ascii="Arial" w:eastAsia="Arial" w:hAnsi="Arial" w:cs="Arial"/>
                            <w:color w:val="CCAD82"/>
                            <w:sz w:val="20"/>
                          </w:rPr>
                          <w:t xml:space="preserve"> </w:t>
                        </w:r>
                      </w:p>
                    </w:txbxContent>
                  </v:textbox>
                </v:rect>
                <v:rect id="Rectangle 48" o:spid="_x0000_s1057" style="position:absolute;left:5699;top:50214;width:22150;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9770AB0" w14:textId="77777777" w:rsidR="009D7950" w:rsidRDefault="000D4C14">
                        <w:r>
                          <w:rPr>
                            <w:color w:val="CCAD82"/>
                            <w:w w:val="116"/>
                            <w:sz w:val="20"/>
                          </w:rPr>
                          <w:t>Data</w:t>
                        </w:r>
                        <w:r>
                          <w:rPr>
                            <w:color w:val="CCAD82"/>
                            <w:spacing w:val="7"/>
                            <w:w w:val="116"/>
                            <w:sz w:val="20"/>
                          </w:rPr>
                          <w:t xml:space="preserve"> </w:t>
                        </w:r>
                        <w:r>
                          <w:rPr>
                            <w:color w:val="CCAD82"/>
                            <w:w w:val="116"/>
                            <w:sz w:val="20"/>
                          </w:rPr>
                          <w:t>Collection</w:t>
                        </w:r>
                        <w:r>
                          <w:rPr>
                            <w:color w:val="CCAD82"/>
                            <w:spacing w:val="7"/>
                            <w:w w:val="116"/>
                            <w:sz w:val="20"/>
                          </w:rPr>
                          <w:t xml:space="preserve"> </w:t>
                        </w:r>
                        <w:r>
                          <w:rPr>
                            <w:color w:val="CCAD82"/>
                            <w:w w:val="116"/>
                            <w:sz w:val="20"/>
                          </w:rPr>
                          <w:t>and</w:t>
                        </w:r>
                        <w:r>
                          <w:rPr>
                            <w:color w:val="CCAD82"/>
                            <w:spacing w:val="8"/>
                            <w:w w:val="116"/>
                            <w:sz w:val="20"/>
                          </w:rPr>
                          <w:t xml:space="preserve"> </w:t>
                        </w:r>
                        <w:r>
                          <w:rPr>
                            <w:color w:val="CCAD82"/>
                            <w:w w:val="116"/>
                            <w:sz w:val="20"/>
                          </w:rPr>
                          <w:t>Analysis</w:t>
                        </w:r>
                      </w:p>
                    </w:txbxContent>
                  </v:textbox>
                </v:rect>
                <v:rect id="Rectangle 49" o:spid="_x0000_s1058" style="position:absolute;left:22374;top:50214;width:43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4A77135" w14:textId="77777777" w:rsidR="009D7950" w:rsidRDefault="000D4C14">
                        <w:r>
                          <w:rPr>
                            <w:color w:val="CCAD82"/>
                            <w:sz w:val="20"/>
                          </w:rPr>
                          <w:t xml:space="preserve"> </w:t>
                        </w:r>
                      </w:p>
                    </w:txbxContent>
                  </v:textbox>
                </v:rect>
                <v:rect id="Rectangle 50" o:spid="_x0000_s1059" style="position:absolute;left:3413;top:52042;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21CC390" w14:textId="77777777" w:rsidR="009D7950" w:rsidRDefault="000D4C14">
                        <w:r>
                          <w:rPr>
                            <w:rFonts w:ascii="Segoe UI Symbol" w:eastAsia="Segoe UI Symbol" w:hAnsi="Segoe UI Symbol" w:cs="Segoe UI Symbol"/>
                            <w:color w:val="CCAD82"/>
                            <w:sz w:val="20"/>
                          </w:rPr>
                          <w:t>•</w:t>
                        </w:r>
                      </w:p>
                    </w:txbxContent>
                  </v:textbox>
                </v:rect>
                <v:rect id="Rectangle 51" o:spid="_x0000_s1060" style="position:absolute;left:3992;top:517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EEB9A98" w14:textId="77777777" w:rsidR="009D7950" w:rsidRDefault="000D4C14">
                        <w:r>
                          <w:rPr>
                            <w:rFonts w:ascii="Arial" w:eastAsia="Arial" w:hAnsi="Arial" w:cs="Arial"/>
                            <w:color w:val="CCAD82"/>
                            <w:sz w:val="20"/>
                          </w:rPr>
                          <w:t xml:space="preserve"> </w:t>
                        </w:r>
                      </w:p>
                    </w:txbxContent>
                  </v:textbox>
                </v:rect>
                <v:rect id="Rectangle 52" o:spid="_x0000_s1061" style="position:absolute;left:5699;top:51951;width:19354;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44097958" w14:textId="77777777" w:rsidR="009D7950" w:rsidRDefault="000D4C14">
                        <w:r>
                          <w:rPr>
                            <w:color w:val="CCAD82"/>
                            <w:w w:val="115"/>
                            <w:sz w:val="20"/>
                          </w:rPr>
                          <w:t>Research</w:t>
                        </w:r>
                        <w:r>
                          <w:rPr>
                            <w:color w:val="CCAD82"/>
                            <w:spacing w:val="8"/>
                            <w:w w:val="115"/>
                            <w:sz w:val="20"/>
                          </w:rPr>
                          <w:t xml:space="preserve"> </w:t>
                        </w:r>
                        <w:r>
                          <w:rPr>
                            <w:color w:val="CCAD82"/>
                            <w:w w:val="115"/>
                            <w:sz w:val="20"/>
                          </w:rPr>
                          <w:t>Methodologies</w:t>
                        </w:r>
                      </w:p>
                    </w:txbxContent>
                  </v:textbox>
                </v:rect>
                <v:rect id="Rectangle 53" o:spid="_x0000_s1062" style="position:absolute;left:20286;top:51951;width:43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1857F55" w14:textId="77777777" w:rsidR="009D7950" w:rsidRDefault="000D4C14">
                        <w:r>
                          <w:rPr>
                            <w:color w:val="CCAD82"/>
                            <w:sz w:val="20"/>
                          </w:rPr>
                          <w:t xml:space="preserve"> </w:t>
                        </w:r>
                      </w:p>
                    </w:txbxContent>
                  </v:textbox>
                </v:rect>
                <v:rect id="Rectangle 54" o:spid="_x0000_s1063" style="position:absolute;left:3413;top:53764;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BB6F9CB" w14:textId="77777777" w:rsidR="009D7950" w:rsidRDefault="000D4C14">
                        <w:r>
                          <w:rPr>
                            <w:rFonts w:ascii="Segoe UI Symbol" w:eastAsia="Segoe UI Symbol" w:hAnsi="Segoe UI Symbol" w:cs="Segoe UI Symbol"/>
                            <w:color w:val="CCAD82"/>
                            <w:sz w:val="20"/>
                          </w:rPr>
                          <w:t>•</w:t>
                        </w:r>
                      </w:p>
                    </w:txbxContent>
                  </v:textbox>
                </v:rect>
                <v:rect id="Rectangle 55" o:spid="_x0000_s1064" style="position:absolute;left:3992;top:5349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23C07360" w14:textId="77777777" w:rsidR="009D7950" w:rsidRDefault="000D4C14">
                        <w:r>
                          <w:rPr>
                            <w:rFonts w:ascii="Arial" w:eastAsia="Arial" w:hAnsi="Arial" w:cs="Arial"/>
                            <w:color w:val="CCAD82"/>
                            <w:sz w:val="20"/>
                          </w:rPr>
                          <w:t xml:space="preserve"> </w:t>
                        </w:r>
                      </w:p>
                    </w:txbxContent>
                  </v:textbox>
                </v:rect>
                <v:rect id="Rectangle 56" o:spid="_x0000_s1065" style="position:absolute;left:5699;top:53673;width:15306;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0B76F04" w14:textId="77777777" w:rsidR="009D7950" w:rsidRDefault="000D4C14">
                        <w:r>
                          <w:rPr>
                            <w:color w:val="CCAD82"/>
                            <w:w w:val="114"/>
                            <w:sz w:val="20"/>
                          </w:rPr>
                          <w:t>Report</w:t>
                        </w:r>
                        <w:r>
                          <w:rPr>
                            <w:color w:val="CCAD82"/>
                            <w:spacing w:val="7"/>
                            <w:w w:val="114"/>
                            <w:sz w:val="20"/>
                          </w:rPr>
                          <w:t xml:space="preserve"> </w:t>
                        </w:r>
                        <w:r>
                          <w:rPr>
                            <w:color w:val="CCAD82"/>
                            <w:w w:val="114"/>
                            <w:sz w:val="20"/>
                          </w:rPr>
                          <w:t>Writing</w:t>
                        </w:r>
                        <w:r>
                          <w:rPr>
                            <w:color w:val="CCAD82"/>
                            <w:spacing w:val="9"/>
                            <w:w w:val="114"/>
                            <w:sz w:val="20"/>
                          </w:rPr>
                          <w:t xml:space="preserve"> </w:t>
                        </w:r>
                        <w:r>
                          <w:rPr>
                            <w:color w:val="CCAD82"/>
                            <w:w w:val="114"/>
                            <w:sz w:val="20"/>
                          </w:rPr>
                          <w:t>and</w:t>
                        </w:r>
                        <w:r>
                          <w:rPr>
                            <w:color w:val="CCAD82"/>
                            <w:spacing w:val="7"/>
                            <w:w w:val="114"/>
                            <w:sz w:val="20"/>
                          </w:rPr>
                          <w:t xml:space="preserve"> </w:t>
                        </w:r>
                      </w:p>
                    </w:txbxContent>
                  </v:textbox>
                </v:rect>
                <v:rect id="Rectangle 57" o:spid="_x0000_s1066" style="position:absolute;left:5699;top:55413;width:10030;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EBD9DB3" w14:textId="77777777" w:rsidR="009D7950" w:rsidRDefault="000D4C14">
                        <w:r>
                          <w:rPr>
                            <w:color w:val="CCAD82"/>
                            <w:w w:val="115"/>
                            <w:sz w:val="20"/>
                          </w:rPr>
                          <w:t>Presentation</w:t>
                        </w:r>
                      </w:p>
                    </w:txbxContent>
                  </v:textbox>
                </v:rect>
                <v:rect id="Rectangle 58" o:spid="_x0000_s1067" style="position:absolute;left:13261;top:55413;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2A28EE07" w14:textId="77777777" w:rsidR="009D7950" w:rsidRDefault="000D4C14">
                        <w:r>
                          <w:rPr>
                            <w:color w:val="CCAD82"/>
                            <w:sz w:val="20"/>
                          </w:rPr>
                          <w:t xml:space="preserve"> </w:t>
                        </w:r>
                      </w:p>
                    </w:txbxContent>
                  </v:textbox>
                </v:rect>
                <v:rect id="Rectangle 60" o:spid="_x0000_s1068" style="position:absolute;left:3992;top:56959;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110CADFA" w14:textId="77777777" w:rsidR="009D7950" w:rsidRDefault="000D4C14">
                        <w:r>
                          <w:rPr>
                            <w:rFonts w:ascii="Arial" w:eastAsia="Arial" w:hAnsi="Arial" w:cs="Arial"/>
                            <w:color w:val="CCAD82"/>
                            <w:sz w:val="20"/>
                          </w:rPr>
                          <w:t xml:space="preserve"> </w:t>
                        </w:r>
                      </w:p>
                    </w:txbxContent>
                  </v:textbox>
                </v:rect>
                <v:rect id="Rectangle 63" o:spid="_x0000_s1069" style="position:absolute;left:12515;top:58873;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B9A4627" w14:textId="77777777" w:rsidR="009D7950" w:rsidRDefault="000D4C14">
                        <w:r>
                          <w:rPr>
                            <w:color w:val="CCAD82"/>
                            <w:sz w:val="20"/>
                          </w:rPr>
                          <w:t xml:space="preserve"> </w:t>
                        </w:r>
                      </w:p>
                    </w:txbxContent>
                  </v:textbox>
                </v:rect>
                <v:rect id="Rectangle 64" o:spid="_x0000_s1070" style="position:absolute;left:5699;top:60595;width:43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4745CE08" w14:textId="77777777" w:rsidR="009D7950" w:rsidRDefault="000D4C14">
                        <w:r>
                          <w:rPr>
                            <w:color w:val="CCAD82"/>
                            <w:sz w:val="20"/>
                          </w:rPr>
                          <w:t xml:space="preserve"> </w:t>
                        </w:r>
                      </w:p>
                    </w:txbxContent>
                  </v:textbox>
                </v:rect>
                <v:rect id="Rectangle 65" o:spid="_x0000_s1071" style="position:absolute;left:2834;top:62408;width:6545;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34DC977A" w14:textId="77777777" w:rsidR="009D7950" w:rsidRDefault="000D4C14">
                        <w:r>
                          <w:rPr>
                            <w:b/>
                            <w:color w:val="CCAD82"/>
                            <w:w w:val="129"/>
                            <w:sz w:val="24"/>
                          </w:rPr>
                          <w:t>SKILLS</w:t>
                        </w:r>
                      </w:p>
                    </w:txbxContent>
                  </v:textbox>
                </v:rect>
                <v:rect id="Rectangle 66" o:spid="_x0000_s1072" style="position:absolute;left:7760;top:62607;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616CDDE" w14:textId="77777777" w:rsidR="009D7950" w:rsidRDefault="000D4C14">
                        <w:r>
                          <w:rPr>
                            <w:color w:val="CCAD82"/>
                            <w:sz w:val="20"/>
                          </w:rPr>
                          <w:t xml:space="preserve"> </w:t>
                        </w:r>
                      </w:p>
                    </w:txbxContent>
                  </v:textbox>
                </v:rect>
                <v:rect id="Rectangle 67" o:spid="_x0000_s1073" style="position:absolute;left:3017;top:64511;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0640CCF" w14:textId="77777777" w:rsidR="009D7950" w:rsidRDefault="000D4C14">
                        <w:r>
                          <w:rPr>
                            <w:rFonts w:ascii="Segoe UI Symbol" w:eastAsia="Segoe UI Symbol" w:hAnsi="Segoe UI Symbol" w:cs="Segoe UI Symbol"/>
                            <w:color w:val="CCAD82"/>
                            <w:sz w:val="20"/>
                          </w:rPr>
                          <w:t>•</w:t>
                        </w:r>
                      </w:p>
                    </w:txbxContent>
                  </v:textbox>
                </v:rect>
                <v:rect id="Rectangle 68" o:spid="_x0000_s1074" style="position:absolute;left:3596;top:642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F5BDF89" w14:textId="77777777" w:rsidR="009D7950" w:rsidRDefault="000D4C14">
                        <w:r>
                          <w:rPr>
                            <w:rFonts w:ascii="Arial" w:eastAsia="Arial" w:hAnsi="Arial" w:cs="Arial"/>
                            <w:color w:val="CCAD82"/>
                            <w:sz w:val="20"/>
                          </w:rPr>
                          <w:t xml:space="preserve"> </w:t>
                        </w:r>
                      </w:p>
                    </w:txbxContent>
                  </v:textbox>
                </v:rect>
                <v:rect id="Rectangle 69" o:spid="_x0000_s1075" style="position:absolute;left:5303;top:64420;width:22856;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8063031" w14:textId="77777777" w:rsidR="009D7950" w:rsidRDefault="000D4C14">
                        <w:r>
                          <w:rPr>
                            <w:color w:val="CCAD82"/>
                            <w:w w:val="114"/>
                            <w:sz w:val="20"/>
                          </w:rPr>
                          <w:t>Proficient</w:t>
                        </w:r>
                        <w:r>
                          <w:rPr>
                            <w:color w:val="CCAD82"/>
                            <w:spacing w:val="7"/>
                            <w:w w:val="114"/>
                            <w:sz w:val="20"/>
                          </w:rPr>
                          <w:t xml:space="preserve"> </w:t>
                        </w:r>
                        <w:r>
                          <w:rPr>
                            <w:color w:val="CCAD82"/>
                            <w:w w:val="114"/>
                            <w:sz w:val="20"/>
                          </w:rPr>
                          <w:t>in</w:t>
                        </w:r>
                        <w:r>
                          <w:rPr>
                            <w:color w:val="CCAD82"/>
                            <w:spacing w:val="8"/>
                            <w:w w:val="114"/>
                            <w:sz w:val="20"/>
                          </w:rPr>
                          <w:t xml:space="preserve"> </w:t>
                        </w:r>
                        <w:r>
                          <w:rPr>
                            <w:color w:val="CCAD82"/>
                            <w:w w:val="114"/>
                            <w:sz w:val="20"/>
                          </w:rPr>
                          <w:t>Microsoft</w:t>
                        </w:r>
                        <w:r>
                          <w:rPr>
                            <w:color w:val="CCAD82"/>
                            <w:spacing w:val="7"/>
                            <w:w w:val="114"/>
                            <w:sz w:val="20"/>
                          </w:rPr>
                          <w:t xml:space="preserve"> </w:t>
                        </w:r>
                        <w:r>
                          <w:rPr>
                            <w:color w:val="CCAD82"/>
                            <w:w w:val="114"/>
                            <w:sz w:val="20"/>
                          </w:rPr>
                          <w:t>Office</w:t>
                        </w:r>
                        <w:r>
                          <w:rPr>
                            <w:color w:val="CCAD82"/>
                            <w:spacing w:val="8"/>
                            <w:w w:val="114"/>
                            <w:sz w:val="20"/>
                          </w:rPr>
                          <w:t xml:space="preserve"> </w:t>
                        </w:r>
                      </w:p>
                    </w:txbxContent>
                  </v:textbox>
                </v:rect>
                <v:rect id="Rectangle 70" o:spid="_x0000_s1076" style="position:absolute;left:5303;top:66325;width:25812;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B2D2EDE" w14:textId="77777777" w:rsidR="009D7950" w:rsidRDefault="000D4C14">
                        <w:r>
                          <w:rPr>
                            <w:color w:val="CCAD82"/>
                            <w:w w:val="114"/>
                            <w:sz w:val="20"/>
                          </w:rPr>
                          <w:t>Suite,</w:t>
                        </w:r>
                        <w:r>
                          <w:rPr>
                            <w:color w:val="CCAD82"/>
                            <w:spacing w:val="7"/>
                            <w:w w:val="114"/>
                            <w:sz w:val="20"/>
                          </w:rPr>
                          <w:t xml:space="preserve"> </w:t>
                        </w:r>
                        <w:r>
                          <w:rPr>
                            <w:color w:val="CCAD82"/>
                            <w:w w:val="114"/>
                            <w:sz w:val="20"/>
                          </w:rPr>
                          <w:t>including</w:t>
                        </w:r>
                        <w:r>
                          <w:rPr>
                            <w:color w:val="CCAD82"/>
                            <w:spacing w:val="9"/>
                            <w:w w:val="114"/>
                            <w:sz w:val="20"/>
                          </w:rPr>
                          <w:t xml:space="preserve"> </w:t>
                        </w:r>
                        <w:r>
                          <w:rPr>
                            <w:color w:val="CCAD82"/>
                            <w:w w:val="114"/>
                            <w:sz w:val="20"/>
                          </w:rPr>
                          <w:t>Word,</w:t>
                        </w:r>
                        <w:r>
                          <w:rPr>
                            <w:color w:val="CCAD82"/>
                            <w:spacing w:val="7"/>
                            <w:w w:val="114"/>
                            <w:sz w:val="20"/>
                          </w:rPr>
                          <w:t xml:space="preserve"> </w:t>
                        </w:r>
                        <w:r>
                          <w:rPr>
                            <w:color w:val="CCAD82"/>
                            <w:w w:val="114"/>
                            <w:sz w:val="20"/>
                          </w:rPr>
                          <w:t>Excel,</w:t>
                        </w:r>
                        <w:r>
                          <w:rPr>
                            <w:color w:val="CCAD82"/>
                            <w:spacing w:val="7"/>
                            <w:w w:val="114"/>
                            <w:sz w:val="20"/>
                          </w:rPr>
                          <w:t xml:space="preserve"> </w:t>
                        </w:r>
                        <w:r>
                          <w:rPr>
                            <w:color w:val="CCAD82"/>
                            <w:w w:val="114"/>
                            <w:sz w:val="20"/>
                          </w:rPr>
                          <w:t>and</w:t>
                        </w:r>
                        <w:r>
                          <w:rPr>
                            <w:color w:val="CCAD82"/>
                            <w:spacing w:val="7"/>
                            <w:w w:val="114"/>
                            <w:sz w:val="20"/>
                          </w:rPr>
                          <w:t xml:space="preserve"> </w:t>
                        </w:r>
                      </w:p>
                    </w:txbxContent>
                  </v:textbox>
                </v:rect>
                <v:rect id="Rectangle 71" o:spid="_x0000_s1077" style="position:absolute;left:5303;top:68230;width:9949;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770B6DD9" w14:textId="77777777" w:rsidR="009D7950" w:rsidRDefault="000D4C14">
                        <w:r>
                          <w:rPr>
                            <w:color w:val="CCAD82"/>
                            <w:w w:val="114"/>
                            <w:sz w:val="20"/>
                          </w:rPr>
                          <w:t>Power</w:t>
                        </w:r>
                        <w:r>
                          <w:rPr>
                            <w:color w:val="CCAD82"/>
                            <w:spacing w:val="8"/>
                            <w:w w:val="114"/>
                            <w:sz w:val="20"/>
                          </w:rPr>
                          <w:t xml:space="preserve"> </w:t>
                        </w:r>
                        <w:r>
                          <w:rPr>
                            <w:color w:val="CCAD82"/>
                            <w:w w:val="114"/>
                            <w:sz w:val="20"/>
                          </w:rPr>
                          <w:t>Point.</w:t>
                        </w:r>
                      </w:p>
                    </w:txbxContent>
                  </v:textbox>
                </v:rect>
                <v:rect id="Rectangle 72" o:spid="_x0000_s1078" style="position:absolute;left:12804;top:68230;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72C4DF42" w14:textId="77777777" w:rsidR="009D7950" w:rsidRDefault="000D4C14">
                        <w:r>
                          <w:rPr>
                            <w:color w:val="CCAD82"/>
                            <w:sz w:val="20"/>
                          </w:rPr>
                          <w:t xml:space="preserve"> </w:t>
                        </w:r>
                      </w:p>
                    </w:txbxContent>
                  </v:textbox>
                </v:rect>
                <v:rect id="Rectangle 73" o:spid="_x0000_s1079" style="position:absolute;left:3017;top:70973;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2CBAD552" w14:textId="77777777" w:rsidR="009D7950" w:rsidRDefault="000D4C14">
                        <w:r>
                          <w:rPr>
                            <w:rFonts w:ascii="Segoe UI Symbol" w:eastAsia="Segoe UI Symbol" w:hAnsi="Segoe UI Symbol" w:cs="Segoe UI Symbol"/>
                            <w:color w:val="CCAD82"/>
                            <w:sz w:val="20"/>
                          </w:rPr>
                          <w:t>•</w:t>
                        </w:r>
                      </w:p>
                    </w:txbxContent>
                  </v:textbox>
                </v:rect>
                <v:rect id="Rectangle 74" o:spid="_x0000_s1080" style="position:absolute;left:3596;top:7070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6319442" w14:textId="77777777" w:rsidR="009D7950" w:rsidRDefault="000D4C14">
                        <w:r>
                          <w:rPr>
                            <w:rFonts w:ascii="Arial" w:eastAsia="Arial" w:hAnsi="Arial" w:cs="Arial"/>
                            <w:color w:val="CCAD82"/>
                            <w:sz w:val="20"/>
                          </w:rPr>
                          <w:t xml:space="preserve"> </w:t>
                        </w:r>
                      </w:p>
                    </w:txbxContent>
                  </v:textbox>
                </v:rect>
                <v:rect id="Rectangle 75" o:spid="_x0000_s1081" style="position:absolute;left:5303;top:70882;width:16849;height:5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3F074A4" w14:textId="32073473" w:rsidR="009D7950" w:rsidRPr="00590D09" w:rsidRDefault="00590D09">
                        <w:pPr>
                          <w:rPr>
                            <w:lang w:val="en-US"/>
                          </w:rPr>
                        </w:pPr>
                        <w:r>
                          <w:rPr>
                            <w:color w:val="CCAD82"/>
                            <w:w w:val="116"/>
                            <w:sz w:val="20"/>
                            <w:lang w:val="en-US"/>
                          </w:rPr>
                          <w:t>Data management skill with SPSS, STATA and MS Excel.</w:t>
                        </w:r>
                      </w:p>
                    </w:txbxContent>
                  </v:textbox>
                </v:rect>
                <v:rect id="Rectangle 76" o:spid="_x0000_s1082" style="position:absolute;left:17985;top:70882;width:542;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2FE7D42" w14:textId="3BBF91E2" w:rsidR="009D7950" w:rsidRDefault="009D7950"/>
                    </w:txbxContent>
                  </v:textbox>
                </v:rect>
                <v:rect id="Rectangle 81" o:spid="_x0000_s1083" style="position:absolute;left:17894;top:74692;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53EE1707" w14:textId="77777777" w:rsidR="009D7950" w:rsidRDefault="000D4C14">
                        <w:r>
                          <w:rPr>
                            <w:color w:val="CCAD82"/>
                            <w:sz w:val="20"/>
                          </w:rPr>
                          <w:t xml:space="preserve"> </w:t>
                        </w:r>
                      </w:p>
                    </w:txbxContent>
                  </v:textbox>
                </v:rect>
                <v:rect id="Rectangle 82" o:spid="_x0000_s1084" style="position:absolute;left:2834;top:77424;width:22187;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5905926E" w14:textId="4BFE3360" w:rsidR="009D7950" w:rsidRDefault="00CF22E7">
                        <w:r>
                          <w:rPr>
                            <w:b/>
                            <w:color w:val="CCAD82"/>
                            <w:w w:val="123"/>
                            <w:sz w:val="24"/>
                            <w:lang w:val="en-US"/>
                          </w:rPr>
                          <w:t>Previous</w:t>
                        </w:r>
                        <w:r w:rsidR="000D4C14">
                          <w:rPr>
                            <w:b/>
                            <w:color w:val="CCAD82"/>
                            <w:spacing w:val="7"/>
                            <w:w w:val="123"/>
                            <w:sz w:val="24"/>
                          </w:rPr>
                          <w:t xml:space="preserve"> </w:t>
                        </w:r>
                        <w:r w:rsidR="000D4C14">
                          <w:rPr>
                            <w:b/>
                            <w:color w:val="CCAD82"/>
                            <w:w w:val="123"/>
                            <w:sz w:val="24"/>
                          </w:rPr>
                          <w:t>Experience</w:t>
                        </w:r>
                        <w:r w:rsidR="000D4C14">
                          <w:rPr>
                            <w:b/>
                            <w:color w:val="CCAD82"/>
                            <w:spacing w:val="7"/>
                            <w:w w:val="123"/>
                            <w:sz w:val="24"/>
                          </w:rPr>
                          <w:t xml:space="preserve"> </w:t>
                        </w:r>
                      </w:p>
                    </w:txbxContent>
                  </v:textbox>
                </v:rect>
                <v:rect id="Rectangle 83" o:spid="_x0000_s1085" style="position:absolute;left:19524;top:77424;width:527;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42E8271F" w14:textId="77777777" w:rsidR="009D7950" w:rsidRDefault="000D4C14">
                        <w:r>
                          <w:rPr>
                            <w:b/>
                            <w:color w:val="CCAD82"/>
                            <w:sz w:val="24"/>
                          </w:rPr>
                          <w:t xml:space="preserve"> </w:t>
                        </w:r>
                      </w:p>
                    </w:txbxContent>
                  </v:textbox>
                </v:rect>
                <v:rect id="Rectangle 85" o:spid="_x0000_s1086" style="position:absolute;left:3992;top:8023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8790849" w14:textId="77777777" w:rsidR="009D7950" w:rsidRDefault="000D4C14">
                        <w:r>
                          <w:rPr>
                            <w:rFonts w:ascii="Arial" w:eastAsia="Arial" w:hAnsi="Arial" w:cs="Arial"/>
                            <w:color w:val="CCAD82"/>
                            <w:sz w:val="20"/>
                          </w:rPr>
                          <w:t xml:space="preserve"> </w:t>
                        </w:r>
                      </w:p>
                    </w:txbxContent>
                  </v:textbox>
                </v:rect>
                <v:rect id="Rectangle 86" o:spid="_x0000_s1087" style="position:absolute;left:6263;top:80411;width:18693;height:1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9130B9C" w14:textId="77777777" w:rsidR="00CF22E7" w:rsidRPr="00CF22E7" w:rsidRDefault="00CF22E7" w:rsidP="00CF22E7">
                        <w:pPr>
                          <w:rPr>
                            <w:color w:val="CCAD82"/>
                            <w:w w:val="117"/>
                            <w:sz w:val="20"/>
                          </w:rPr>
                        </w:pPr>
                        <w:r w:rsidRPr="00CF22E7">
                          <w:rPr>
                            <w:color w:val="CCAD82"/>
                            <w:w w:val="117"/>
                            <w:sz w:val="20"/>
                          </w:rPr>
                          <w:t>Designation: Data Management Assistant</w:t>
                        </w:r>
                      </w:p>
                      <w:p w14:paraId="6AB1457F" w14:textId="77777777" w:rsidR="00CF22E7" w:rsidRPr="00CF22E7" w:rsidRDefault="00CF22E7" w:rsidP="00CF22E7">
                        <w:pPr>
                          <w:rPr>
                            <w:color w:val="CCAD82"/>
                            <w:w w:val="117"/>
                            <w:sz w:val="20"/>
                          </w:rPr>
                        </w:pPr>
                        <w:r w:rsidRPr="00CF22E7">
                          <w:rPr>
                            <w:color w:val="CCAD82"/>
                            <w:w w:val="117"/>
                            <w:sz w:val="20"/>
                          </w:rPr>
                          <w:t>Duration: 2006-2018</w:t>
                        </w:r>
                      </w:p>
                      <w:p w14:paraId="2DC413A5" w14:textId="1B7BC093" w:rsidR="00CF22E7" w:rsidRPr="00CF22E7" w:rsidRDefault="00CF22E7" w:rsidP="00CF22E7">
                        <w:pPr>
                          <w:rPr>
                            <w:color w:val="CCAD82"/>
                            <w:w w:val="117"/>
                            <w:sz w:val="20"/>
                          </w:rPr>
                        </w:pPr>
                        <w:r w:rsidRPr="00CF22E7">
                          <w:rPr>
                            <w:color w:val="CCAD82"/>
                            <w:w w:val="117"/>
                            <w:sz w:val="20"/>
                          </w:rPr>
                          <w:t xml:space="preserve">Organization: Research and Evaluation Division (RED) BRAC Address: BRAC Centre (15th Floor); </w:t>
                        </w:r>
                      </w:p>
                      <w:p w14:paraId="0203E39E" w14:textId="56327A1B" w:rsidR="009D7950" w:rsidRDefault="00CF22E7" w:rsidP="00CF22E7">
                        <w:r w:rsidRPr="00CF22E7">
                          <w:rPr>
                            <w:color w:val="CCAD82"/>
                            <w:w w:val="117"/>
                            <w:sz w:val="20"/>
                          </w:rPr>
                          <w:t>75, Mohakhali, Dhaka-1212, Bangladesh</w:t>
                        </w:r>
                      </w:p>
                    </w:txbxContent>
                  </v:textbox>
                </v:rect>
                <v:rect id="Rectangle 88" o:spid="_x0000_s1088" style="position:absolute;left:21506;top:82316;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7F9D0EF5" w14:textId="77777777" w:rsidR="009D7950" w:rsidRDefault="000D4C14">
                        <w:r>
                          <w:rPr>
                            <w:color w:val="CCAD82"/>
                            <w:sz w:val="20"/>
                          </w:rPr>
                          <w:t xml:space="preserve"> </w:t>
                        </w:r>
                      </w:p>
                    </w:txbxContent>
                  </v:textbox>
                </v:rect>
                <v:rect id="Rectangle 90" o:spid="_x0000_s1089" style="position:absolute;left:3992;top:84791;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EC0F574" w14:textId="77777777" w:rsidR="009D7950" w:rsidRDefault="000D4C14">
                        <w:r>
                          <w:rPr>
                            <w:rFonts w:ascii="Arial" w:eastAsia="Arial" w:hAnsi="Arial" w:cs="Arial"/>
                            <w:color w:val="CCAD82"/>
                            <w:sz w:val="20"/>
                          </w:rPr>
                          <w:t xml:space="preserve"> </w:t>
                        </w:r>
                      </w:p>
                    </w:txbxContent>
                  </v:textbox>
                </v:rect>
                <v:rect id="Rectangle 102" o:spid="_x0000_s1090" style="position:absolute;left:19921;top:98287;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56C92322" w14:textId="77777777" w:rsidR="009D7950" w:rsidRDefault="000D4C14">
                        <w:r>
                          <w:rPr>
                            <w:color w:val="CCAD82"/>
                            <w:sz w:val="20"/>
                          </w:rPr>
                          <w:t xml:space="preserve"> </w:t>
                        </w:r>
                      </w:p>
                    </w:txbxContent>
                  </v:textbox>
                </v:rect>
                <v:rect id="Rectangle 103" o:spid="_x0000_s1091" style="position:absolute;left:5303;top:100957;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5CBE2089" w14:textId="77777777" w:rsidR="009D7950" w:rsidRDefault="000D4C14">
                        <w:r>
                          <w:rPr>
                            <w:color w:val="CCAD82"/>
                            <w:sz w:val="20"/>
                          </w:rPr>
                          <w:t xml:space="preserve"> </w:t>
                        </w:r>
                      </w:p>
                    </w:txbxContent>
                  </v:textbox>
                </v:rect>
                <v:rect id="Rectangle 104" o:spid="_x0000_s1092" style="position:absolute;left:2834;top:103685;width:527;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7B85B8D6" w14:textId="77777777" w:rsidR="009D7950" w:rsidRDefault="000D4C14">
                        <w:r>
                          <w:rPr>
                            <w:b/>
                            <w:color w:val="CCAD82"/>
                            <w:sz w:val="24"/>
                          </w:rPr>
                          <w:t xml:space="preserve"> </w:t>
                        </w:r>
                      </w:p>
                    </w:txbxContent>
                  </v:textbox>
                </v:rect>
                <v:shape id="Shape 2095" o:spid="_x0000_s1093" style="position:absolute;left:3155;top:3632;width:20752;height:12408;visibility:visible;mso-wrap-style:square;v-text-anchor:top" coordsize="2075180,124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" path="m,l2075180,r,1240790l,1240790,,e" fillcolor="#212c45" stroked="f" strokeweight="0">
                  <v:stroke miterlimit="83231f" joinstyle="miter"/>
                  <v:path arrowok="t" textboxrect="0,0,2075180,1240790"/>
                </v:shape>
                <v:shape id="Shape 219" o:spid="_x0000_s1094" style="position:absolute;left:2238;top:2409;width:20276;height:20156;visibility:visible;mso-wrap-style:square;v-text-anchor:top" coordsize="2027619,201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" path="m1013777,r52198,1397l1117410,5207r50673,6477l1218248,20574r97028,24765l1408367,79248r88646,42418l1580579,172085r77978,58039l1730566,295148r65532,71628l1854391,444373r50800,83058l1947863,615569r34163,92583l2006917,804545r9018,49784l2022285,904748r3937,51181l2027619,1007872r-1397,51816l2022285,1110869r-6350,50419l2006917,1211072r-24891,96393l1947863,1400048r-42672,88138l1854391,1571244r-58293,77597l1730566,1720469r-72009,65024l1580579,1843532r-83566,50419l1408367,1936369r-93091,33909l1218248,1995043r-50165,8891l1117410,2010410r-51435,3811l1013777,2015617r-52146,-1396l910146,2010410r-50724,-6476l809320,1995043r-96977,-24765l619188,1936369r-88620,-42418l446977,1843532r-78042,-58039l296951,1720469r-65430,-71628l173152,1571244r-50787,-83058l79667,1400048,45568,1307465,20625,1211072r-8954,-49784l5232,1110869,1308,1059688,,1007872,1308,955929,5232,904748r6439,-50419l20625,804545,45568,708152,79667,615569r42698,-88138l173152,444373r58369,-77597l296951,295148r71984,-65024l446977,172085r83591,-50419l619188,79248,712343,45339,809320,20574r50102,-8890l910146,5207,961631,1397,1013777,xe" filled="f" strokecolor="#ccad82" strokeweight="2.25pt">
                  <v:path arrowok="t" textboxrect="0,0,2027619,2015617"/>
                </v:shape>
                <w10:wrap type="square" anchorx="page" anchory="page"/>
              </v:group>
            </w:pict>
          </mc:Fallback>
        </mc:AlternateContent>
      </w:r>
      <w:r w:rsidRPr="00F959AE">
        <w:rPr>
          <w:rFonts w:asciiTheme="minorHAnsi" w:hAnsiTheme="minorHAnsi" w:cstheme="minorHAnsi"/>
          <w:noProof/>
          <w:lang w:val="en-US"/>
        </w:rPr>
        <w:drawing>
          <wp:anchor distT="0" distB="0" distL="114300" distR="114300" simplePos="0" relativeHeight="251659264" behindDoc="1" locked="0" layoutInCell="1" allowOverlap="1" wp14:anchorId="4793AF55" wp14:editId="6D5232CA">
            <wp:simplePos x="0" y="0"/>
            <wp:positionH relativeFrom="column">
              <wp:posOffset>-291465</wp:posOffset>
            </wp:positionH>
            <wp:positionV relativeFrom="page">
              <wp:posOffset>441960</wp:posOffset>
            </wp:positionV>
            <wp:extent cx="1250950" cy="1562100"/>
            <wp:effectExtent l="133350" t="76200" r="101600" b="914400"/>
            <wp:wrapSquare wrapText="bothSides"/>
            <wp:docPr id="1" name="Picture 1" descr="D:\BRAC-Data-2011-2018\Picture _Shahin_2018\Pic_A12312_A_05.12.17_pasport\pic_shahin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AC-Data-2011-2018\Picture _Shahin_2018\Pic_A12312_A_05.12.17_pasport\pic_shahin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0950" cy="15621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Pr="004C6CB4">
        <w:t xml:space="preserve"> </w:t>
      </w:r>
      <w:r w:rsidRPr="004C6CB4">
        <w:rPr>
          <w:rFonts w:asciiTheme="minorHAnsi" w:hAnsiTheme="minorHAnsi" w:cstheme="minorHAnsi"/>
          <w:b/>
          <w:bCs/>
          <w:noProof/>
          <w:sz w:val="56"/>
          <w:szCs w:val="56"/>
          <w:lang w:val="en-US"/>
        </w:rPr>
        <w:t>MD. ARFAT UDDIN</w:t>
      </w:r>
      <w:r w:rsidR="000D4C14" w:rsidRPr="004C6CB4">
        <w:rPr>
          <w:rFonts w:ascii="Cambria" w:eastAsia="Cambria" w:hAnsi="Cambria" w:cs="Cambria"/>
          <w:b/>
          <w:bCs/>
          <w:color w:val="0F243E"/>
          <w:sz w:val="56"/>
          <w:szCs w:val="56"/>
        </w:rPr>
        <w:t xml:space="preserve">  </w:t>
      </w:r>
    </w:p>
    <w:p w14:paraId="668E8CD5" w14:textId="6CFDDA66" w:rsidR="009D7950" w:rsidRDefault="000D4C14" w:rsidP="00CF22E7">
      <w:pPr>
        <w:pStyle w:val="Heading1"/>
        <w:spacing w:after="244"/>
        <w:ind w:left="10"/>
      </w:pPr>
      <w:r w:rsidRPr="00CF22E7">
        <w:rPr>
          <w:color w:val="0070C0"/>
        </w:rPr>
        <w:t xml:space="preserve">PROFILE </w:t>
      </w:r>
      <w:r>
        <w:tab/>
      </w:r>
      <w:r>
        <w:rPr>
          <w:b w:val="0"/>
          <w:color w:val="FCF9FA"/>
          <w:sz w:val="80"/>
        </w:rPr>
        <w:t xml:space="preserve"> </w:t>
      </w:r>
    </w:p>
    <w:p w14:paraId="37DB5A90" w14:textId="77777777" w:rsidR="004C6CB4" w:rsidRDefault="004C6CB4">
      <w:pPr>
        <w:pStyle w:val="Heading1"/>
        <w:spacing w:after="244"/>
        <w:ind w:left="10"/>
        <w:rPr>
          <w:b w:val="0"/>
          <w:sz w:val="20"/>
        </w:rPr>
      </w:pPr>
      <w:r w:rsidRPr="004C6CB4">
        <w:rPr>
          <w:b w:val="0"/>
          <w:sz w:val="20"/>
        </w:rPr>
        <w:t>I have more than nine years of work experiences in research sector for field management and data management for Research and Evaluation Division (RED), BRAC which is currently abolished since December 2018. Along with my technical skills, I believe that my interpersonal and organizational skills would help to work as a team and meet deadlines. I am proficient in using different statistical software such as SPSS, STATA and data collection on mobile platform such as SurveyCTO, Kobo toolbox. Besides these, I possess a pleasant personality and ability to deal with different types of clients. My goal is to effectively provide data management related support to an organization.</w:t>
      </w:r>
    </w:p>
    <w:p w14:paraId="5BF1F88F" w14:textId="7FBE0539" w:rsidR="009D7950" w:rsidRPr="00CF22E7" w:rsidRDefault="000D4C14">
      <w:pPr>
        <w:pStyle w:val="Heading1"/>
        <w:spacing w:after="244"/>
        <w:ind w:left="10"/>
        <w:rPr>
          <w:color w:val="0070C0"/>
        </w:rPr>
      </w:pPr>
      <w:r w:rsidRPr="00CF22E7">
        <w:rPr>
          <w:color w:val="0070C0"/>
        </w:rPr>
        <w:t xml:space="preserve">EDUCATIONAL QUALIFICATION </w:t>
      </w:r>
    </w:p>
    <w:p w14:paraId="268D15F8" w14:textId="77777777" w:rsidR="004C6CB4" w:rsidRPr="00CF22E7" w:rsidRDefault="004C6CB4" w:rsidP="00CF22E7">
      <w:pPr>
        <w:pStyle w:val="ListParagraph"/>
        <w:numPr>
          <w:ilvl w:val="0"/>
          <w:numId w:val="3"/>
        </w:numPr>
        <w:spacing w:after="48"/>
        <w:rPr>
          <w:sz w:val="20"/>
        </w:rPr>
      </w:pPr>
      <w:r w:rsidRPr="00CF22E7">
        <w:rPr>
          <w:sz w:val="20"/>
        </w:rPr>
        <w:t>MSS in Sociology under Dhaka International University</w:t>
      </w:r>
    </w:p>
    <w:p w14:paraId="0D90A35D" w14:textId="77777777" w:rsidR="004C6CB4" w:rsidRPr="004C6CB4" w:rsidRDefault="004C6CB4" w:rsidP="004C6CB4">
      <w:pPr>
        <w:spacing w:after="48"/>
        <w:ind w:left="2833"/>
        <w:rPr>
          <w:sz w:val="20"/>
        </w:rPr>
      </w:pPr>
      <w:r w:rsidRPr="004C6CB4">
        <w:rPr>
          <w:sz w:val="20"/>
        </w:rPr>
        <w:tab/>
      </w:r>
      <w:r w:rsidRPr="004C6CB4">
        <w:rPr>
          <w:sz w:val="20"/>
        </w:rPr>
        <w:tab/>
        <w:t>Year-2016</w:t>
      </w:r>
    </w:p>
    <w:p w14:paraId="00D7D937" w14:textId="77777777" w:rsidR="004C6CB4" w:rsidRPr="004C6CB4" w:rsidRDefault="004C6CB4" w:rsidP="004C6CB4">
      <w:pPr>
        <w:spacing w:after="48"/>
        <w:ind w:left="2833"/>
        <w:rPr>
          <w:sz w:val="20"/>
        </w:rPr>
      </w:pPr>
      <w:r w:rsidRPr="004C6CB4">
        <w:rPr>
          <w:sz w:val="20"/>
        </w:rPr>
        <w:tab/>
      </w:r>
      <w:r w:rsidRPr="004C6CB4">
        <w:rPr>
          <w:sz w:val="20"/>
        </w:rPr>
        <w:tab/>
        <w:t>Result: GPA 3.05</w:t>
      </w:r>
    </w:p>
    <w:p w14:paraId="73B4CFD2" w14:textId="77777777" w:rsidR="004C6CB4" w:rsidRPr="004C6CB4" w:rsidRDefault="004C6CB4" w:rsidP="004C6CB4">
      <w:pPr>
        <w:spacing w:after="48"/>
        <w:ind w:left="2833"/>
        <w:rPr>
          <w:sz w:val="20"/>
        </w:rPr>
      </w:pPr>
    </w:p>
    <w:p w14:paraId="7A959802" w14:textId="77777777" w:rsidR="004C6CB4" w:rsidRPr="00CF22E7" w:rsidRDefault="004C6CB4" w:rsidP="00CF22E7">
      <w:pPr>
        <w:pStyle w:val="ListParagraph"/>
        <w:numPr>
          <w:ilvl w:val="0"/>
          <w:numId w:val="3"/>
        </w:numPr>
        <w:spacing w:after="48"/>
        <w:rPr>
          <w:sz w:val="20"/>
        </w:rPr>
      </w:pPr>
      <w:r w:rsidRPr="00CF22E7">
        <w:rPr>
          <w:sz w:val="20"/>
        </w:rPr>
        <w:t xml:space="preserve">Bachelor of Arts (Pass) under National University  </w:t>
      </w:r>
    </w:p>
    <w:p w14:paraId="57F57FAF" w14:textId="77777777" w:rsidR="004C6CB4" w:rsidRPr="004C6CB4" w:rsidRDefault="004C6CB4" w:rsidP="004C6CB4">
      <w:pPr>
        <w:spacing w:after="48"/>
        <w:ind w:left="2833"/>
        <w:rPr>
          <w:sz w:val="20"/>
        </w:rPr>
      </w:pPr>
      <w:r w:rsidRPr="004C6CB4">
        <w:rPr>
          <w:sz w:val="20"/>
        </w:rPr>
        <w:tab/>
      </w:r>
      <w:r w:rsidRPr="004C6CB4">
        <w:rPr>
          <w:sz w:val="20"/>
        </w:rPr>
        <w:tab/>
        <w:t>Year-2003</w:t>
      </w:r>
    </w:p>
    <w:p w14:paraId="00303944" w14:textId="77777777" w:rsidR="004C6CB4" w:rsidRPr="004C6CB4" w:rsidRDefault="004C6CB4" w:rsidP="004C6CB4">
      <w:pPr>
        <w:spacing w:after="48"/>
        <w:ind w:left="2833"/>
        <w:rPr>
          <w:sz w:val="20"/>
        </w:rPr>
      </w:pPr>
      <w:r w:rsidRPr="004C6CB4">
        <w:rPr>
          <w:sz w:val="20"/>
        </w:rPr>
        <w:tab/>
      </w:r>
      <w:r w:rsidRPr="004C6CB4">
        <w:rPr>
          <w:sz w:val="20"/>
        </w:rPr>
        <w:tab/>
        <w:t xml:space="preserve">Result: 2nd Class </w:t>
      </w:r>
      <w:r w:rsidRPr="004C6CB4">
        <w:rPr>
          <w:sz w:val="20"/>
        </w:rPr>
        <w:tab/>
      </w:r>
      <w:r w:rsidRPr="004C6CB4">
        <w:rPr>
          <w:sz w:val="20"/>
        </w:rPr>
        <w:tab/>
      </w:r>
      <w:r w:rsidRPr="004C6CB4">
        <w:rPr>
          <w:sz w:val="20"/>
        </w:rPr>
        <w:tab/>
      </w:r>
      <w:r w:rsidRPr="004C6CB4">
        <w:rPr>
          <w:sz w:val="20"/>
        </w:rPr>
        <w:tab/>
      </w:r>
      <w:r w:rsidRPr="004C6CB4">
        <w:rPr>
          <w:sz w:val="20"/>
        </w:rPr>
        <w:tab/>
        <w:t xml:space="preserve">                   </w:t>
      </w:r>
    </w:p>
    <w:p w14:paraId="55118D44" w14:textId="77777777" w:rsidR="004C6CB4" w:rsidRPr="00CF22E7" w:rsidRDefault="004C6CB4" w:rsidP="00CF22E7">
      <w:pPr>
        <w:pStyle w:val="ListParagraph"/>
        <w:numPr>
          <w:ilvl w:val="0"/>
          <w:numId w:val="3"/>
        </w:numPr>
        <w:spacing w:after="48"/>
        <w:rPr>
          <w:sz w:val="20"/>
        </w:rPr>
      </w:pPr>
      <w:r w:rsidRPr="00CF22E7">
        <w:rPr>
          <w:sz w:val="20"/>
        </w:rPr>
        <w:t xml:space="preserve">HSC in Commerce group </w:t>
      </w:r>
      <w:proofErr w:type="spellStart"/>
      <w:r w:rsidRPr="00CF22E7">
        <w:rPr>
          <w:sz w:val="20"/>
        </w:rPr>
        <w:t>Nimshar</w:t>
      </w:r>
      <w:proofErr w:type="spellEnd"/>
      <w:r w:rsidRPr="00CF22E7">
        <w:rPr>
          <w:sz w:val="20"/>
        </w:rPr>
        <w:t xml:space="preserve"> </w:t>
      </w:r>
      <w:proofErr w:type="spellStart"/>
      <w:r w:rsidRPr="00CF22E7">
        <w:rPr>
          <w:sz w:val="20"/>
        </w:rPr>
        <w:t>Junab</w:t>
      </w:r>
      <w:proofErr w:type="spellEnd"/>
      <w:r w:rsidRPr="00CF22E7">
        <w:rPr>
          <w:sz w:val="20"/>
        </w:rPr>
        <w:t xml:space="preserve"> Ali College, </w:t>
      </w:r>
      <w:proofErr w:type="spellStart"/>
      <w:r w:rsidRPr="00CF22E7">
        <w:rPr>
          <w:sz w:val="20"/>
        </w:rPr>
        <w:t>Cumilla</w:t>
      </w:r>
      <w:proofErr w:type="spellEnd"/>
      <w:r w:rsidRPr="00CF22E7">
        <w:rPr>
          <w:sz w:val="20"/>
        </w:rPr>
        <w:t xml:space="preserve"> Board</w:t>
      </w:r>
    </w:p>
    <w:p w14:paraId="1D653FF3" w14:textId="77777777" w:rsidR="004C6CB4" w:rsidRPr="004C6CB4" w:rsidRDefault="004C6CB4" w:rsidP="004C6CB4">
      <w:pPr>
        <w:spacing w:after="48"/>
        <w:ind w:left="2833"/>
        <w:rPr>
          <w:sz w:val="20"/>
        </w:rPr>
      </w:pPr>
      <w:r w:rsidRPr="004C6CB4">
        <w:rPr>
          <w:sz w:val="20"/>
        </w:rPr>
        <w:t xml:space="preserve"> </w:t>
      </w:r>
      <w:r w:rsidRPr="004C6CB4">
        <w:rPr>
          <w:sz w:val="20"/>
        </w:rPr>
        <w:tab/>
      </w:r>
      <w:r w:rsidRPr="004C6CB4">
        <w:rPr>
          <w:sz w:val="20"/>
        </w:rPr>
        <w:tab/>
        <w:t>Year-1986</w:t>
      </w:r>
    </w:p>
    <w:p w14:paraId="505311C3" w14:textId="77777777" w:rsidR="004C6CB4" w:rsidRPr="004C6CB4" w:rsidRDefault="004C6CB4" w:rsidP="004C6CB4">
      <w:pPr>
        <w:spacing w:after="48"/>
        <w:ind w:left="2833"/>
        <w:rPr>
          <w:sz w:val="20"/>
        </w:rPr>
      </w:pPr>
      <w:r w:rsidRPr="004C6CB4">
        <w:rPr>
          <w:sz w:val="20"/>
        </w:rPr>
        <w:tab/>
      </w:r>
      <w:r w:rsidRPr="004C6CB4">
        <w:rPr>
          <w:sz w:val="20"/>
        </w:rPr>
        <w:tab/>
        <w:t xml:space="preserve">Result: 2nd Class </w:t>
      </w:r>
    </w:p>
    <w:p w14:paraId="1DDD406E" w14:textId="77777777" w:rsidR="004C6CB4" w:rsidRPr="004C6CB4" w:rsidRDefault="004C6CB4" w:rsidP="004C6CB4">
      <w:pPr>
        <w:spacing w:after="48"/>
        <w:ind w:left="2833"/>
        <w:rPr>
          <w:sz w:val="20"/>
        </w:rPr>
      </w:pPr>
    </w:p>
    <w:p w14:paraId="4BFD8697" w14:textId="77777777" w:rsidR="004C6CB4" w:rsidRPr="00CF22E7" w:rsidRDefault="004C6CB4" w:rsidP="00CF22E7">
      <w:pPr>
        <w:pStyle w:val="ListParagraph"/>
        <w:numPr>
          <w:ilvl w:val="0"/>
          <w:numId w:val="3"/>
        </w:numPr>
        <w:spacing w:after="48"/>
        <w:rPr>
          <w:sz w:val="20"/>
        </w:rPr>
      </w:pPr>
      <w:r w:rsidRPr="00CF22E7">
        <w:rPr>
          <w:sz w:val="20"/>
        </w:rPr>
        <w:t xml:space="preserve">SSC in Commerce group </w:t>
      </w:r>
      <w:proofErr w:type="spellStart"/>
      <w:r w:rsidRPr="00CF22E7">
        <w:rPr>
          <w:sz w:val="20"/>
        </w:rPr>
        <w:t>Habiganj</w:t>
      </w:r>
      <w:proofErr w:type="spellEnd"/>
      <w:r w:rsidRPr="00CF22E7">
        <w:rPr>
          <w:sz w:val="20"/>
        </w:rPr>
        <w:t xml:space="preserve"> High School, </w:t>
      </w:r>
      <w:proofErr w:type="spellStart"/>
      <w:r w:rsidRPr="00CF22E7">
        <w:rPr>
          <w:sz w:val="20"/>
        </w:rPr>
        <w:t>Cumilla</w:t>
      </w:r>
      <w:proofErr w:type="spellEnd"/>
      <w:r w:rsidRPr="00CF22E7">
        <w:rPr>
          <w:sz w:val="20"/>
        </w:rPr>
        <w:t xml:space="preserve"> Board</w:t>
      </w:r>
    </w:p>
    <w:p w14:paraId="58212566" w14:textId="5FCD5115" w:rsidR="004C6CB4" w:rsidRPr="004C6CB4" w:rsidRDefault="004C6CB4" w:rsidP="004C6CB4">
      <w:pPr>
        <w:spacing w:after="48"/>
        <w:ind w:left="2833"/>
        <w:rPr>
          <w:sz w:val="20"/>
        </w:rPr>
      </w:pPr>
      <w:r w:rsidRPr="004C6CB4">
        <w:rPr>
          <w:sz w:val="20"/>
        </w:rPr>
        <w:t xml:space="preserve"> </w:t>
      </w:r>
      <w:r w:rsidR="00CF22E7">
        <w:rPr>
          <w:sz w:val="20"/>
        </w:rPr>
        <w:tab/>
      </w:r>
      <w:r w:rsidR="00CF22E7" w:rsidRPr="00CF22E7">
        <w:rPr>
          <w:sz w:val="20"/>
        </w:rPr>
        <w:t xml:space="preserve">     </w:t>
      </w:r>
      <w:r w:rsidR="00CF22E7">
        <w:rPr>
          <w:sz w:val="20"/>
          <w:lang w:val="en-US"/>
        </w:rPr>
        <w:t xml:space="preserve">  </w:t>
      </w:r>
      <w:r w:rsidR="00CF22E7">
        <w:rPr>
          <w:sz w:val="20"/>
          <w:lang w:val="en-US"/>
        </w:rPr>
        <w:tab/>
      </w:r>
      <w:r w:rsidR="00CF22E7" w:rsidRPr="00CF22E7">
        <w:rPr>
          <w:sz w:val="20"/>
        </w:rPr>
        <w:t xml:space="preserve"> </w:t>
      </w:r>
      <w:r w:rsidRPr="004C6CB4">
        <w:rPr>
          <w:sz w:val="20"/>
        </w:rPr>
        <w:t>Year-1984</w:t>
      </w:r>
    </w:p>
    <w:p w14:paraId="0AA48C08" w14:textId="62AC839E" w:rsidR="004C6CB4" w:rsidRPr="004C6CB4" w:rsidRDefault="004C6CB4" w:rsidP="004C6CB4">
      <w:pPr>
        <w:spacing w:after="48"/>
        <w:ind w:left="2833"/>
        <w:rPr>
          <w:sz w:val="20"/>
        </w:rPr>
      </w:pPr>
      <w:r w:rsidRPr="004C6CB4">
        <w:rPr>
          <w:sz w:val="20"/>
        </w:rPr>
        <w:tab/>
        <w:t xml:space="preserve">      </w:t>
      </w:r>
      <w:r w:rsidR="00CF22E7">
        <w:rPr>
          <w:sz w:val="20"/>
        </w:rPr>
        <w:tab/>
      </w:r>
      <w:r w:rsidRPr="004C6CB4">
        <w:rPr>
          <w:sz w:val="20"/>
        </w:rPr>
        <w:t xml:space="preserve"> Result: 2nd Class </w:t>
      </w:r>
    </w:p>
    <w:p w14:paraId="5FDB1E25" w14:textId="77777777" w:rsidR="009D7950" w:rsidRDefault="000D4C14">
      <w:pPr>
        <w:spacing w:after="48"/>
        <w:ind w:left="2833"/>
      </w:pPr>
      <w:r>
        <w:rPr>
          <w:sz w:val="20"/>
        </w:rPr>
        <w:t xml:space="preserve"> </w:t>
      </w:r>
    </w:p>
    <w:p w14:paraId="74206AF9" w14:textId="77777777" w:rsidR="009D7950" w:rsidRPr="00CF22E7" w:rsidRDefault="000D4C14">
      <w:pPr>
        <w:pStyle w:val="Heading1"/>
        <w:ind w:left="10"/>
        <w:rPr>
          <w:color w:val="0070C0"/>
        </w:rPr>
      </w:pPr>
      <w:r w:rsidRPr="00CF22E7">
        <w:rPr>
          <w:color w:val="0070C0"/>
        </w:rPr>
        <w:t>Work Experience</w:t>
      </w:r>
      <w:r w:rsidRPr="00CF22E7">
        <w:rPr>
          <w:color w:val="0070C0"/>
          <w:sz w:val="20"/>
        </w:rPr>
        <w:t xml:space="preserve">  </w:t>
      </w:r>
    </w:p>
    <w:p w14:paraId="1AB4C420" w14:textId="77777777" w:rsidR="009D7950" w:rsidRDefault="000D4C14">
      <w:pPr>
        <w:spacing w:after="0"/>
        <w:ind w:left="2833"/>
      </w:pPr>
      <w:r>
        <w:rPr>
          <w:b/>
          <w:sz w:val="20"/>
        </w:rPr>
        <w:t xml:space="preserve"> </w:t>
      </w:r>
    </w:p>
    <w:p w14:paraId="5623131E" w14:textId="77777777" w:rsidR="00590D09" w:rsidRPr="00590D09" w:rsidRDefault="00590D09" w:rsidP="00590D09">
      <w:pPr>
        <w:spacing w:after="0" w:line="276" w:lineRule="auto"/>
        <w:rPr>
          <w:rFonts w:cstheme="minorHAnsi"/>
          <w:b/>
          <w:bCs/>
          <w:i/>
          <w:iCs/>
          <w:color w:val="0070C0"/>
          <w:u w:val="single"/>
          <w:lang w:val="en-US"/>
        </w:rPr>
      </w:pPr>
      <w:r w:rsidRPr="00590D09">
        <w:rPr>
          <w:rFonts w:cstheme="minorHAnsi"/>
          <w:b/>
          <w:bCs/>
          <w:i/>
          <w:iCs/>
          <w:color w:val="0070C0"/>
          <w:u w:val="single"/>
          <w:lang w:val="en-US"/>
        </w:rPr>
        <w:t xml:space="preserve">Current Position </w:t>
      </w:r>
    </w:p>
    <w:p w14:paraId="15125D9D" w14:textId="1806C0E7" w:rsidR="00590D09" w:rsidRPr="00F959AE" w:rsidRDefault="00590D09" w:rsidP="00590D09">
      <w:pPr>
        <w:spacing w:after="0" w:line="276" w:lineRule="auto"/>
        <w:rPr>
          <w:rFonts w:cstheme="minorHAnsi"/>
        </w:rPr>
      </w:pPr>
      <w:r w:rsidRPr="00F959AE">
        <w:rPr>
          <w:rFonts w:cstheme="minorHAnsi"/>
        </w:rPr>
        <w:t>Designation: Data Management Officer</w:t>
      </w:r>
    </w:p>
    <w:p w14:paraId="7C9E0814" w14:textId="77777777" w:rsidR="00590D09" w:rsidRPr="00F959AE" w:rsidRDefault="00590D09" w:rsidP="00590D09">
      <w:pPr>
        <w:spacing w:after="0" w:line="276" w:lineRule="auto"/>
        <w:rPr>
          <w:rFonts w:cstheme="minorHAnsi"/>
        </w:rPr>
      </w:pPr>
      <w:r w:rsidRPr="00F959AE">
        <w:rPr>
          <w:rFonts w:cstheme="minorHAnsi"/>
        </w:rPr>
        <w:t>Duration:  January 2019 to Present.</w:t>
      </w:r>
    </w:p>
    <w:p w14:paraId="55A8E25F" w14:textId="77777777" w:rsidR="00590D09" w:rsidRPr="00F959AE" w:rsidRDefault="00590D09" w:rsidP="00590D09">
      <w:pPr>
        <w:spacing w:after="0" w:line="276" w:lineRule="auto"/>
        <w:rPr>
          <w:rFonts w:cstheme="minorHAnsi"/>
        </w:rPr>
      </w:pPr>
      <w:r w:rsidRPr="00F959AE">
        <w:rPr>
          <w:rFonts w:cstheme="minorHAnsi"/>
        </w:rPr>
        <w:t xml:space="preserve">Organization: </w:t>
      </w:r>
      <w:r w:rsidRPr="00F959AE">
        <w:rPr>
          <w:rStyle w:val="Strong"/>
          <w:rFonts w:cstheme="minorHAnsi"/>
          <w:bdr w:val="none" w:sz="0" w:space="0" w:color="auto" w:frame="1"/>
          <w:shd w:val="clear" w:color="auto" w:fill="FFFFFF"/>
        </w:rPr>
        <w:t>BRAC James P Grant School of Public Health</w:t>
      </w:r>
      <w:r w:rsidRPr="00F959AE">
        <w:rPr>
          <w:rFonts w:cstheme="minorHAnsi"/>
          <w:bdr w:val="none" w:sz="0" w:space="0" w:color="auto" w:frame="1"/>
          <w:shd w:val="clear" w:color="auto" w:fill="FFFFFF"/>
        </w:rPr>
        <w:t>, BRAC University </w:t>
      </w:r>
    </w:p>
    <w:p w14:paraId="4B014122" w14:textId="77777777" w:rsidR="00590D09" w:rsidRPr="00960A01" w:rsidRDefault="00590D09" w:rsidP="00590D09">
      <w:pPr>
        <w:spacing w:after="0" w:line="276" w:lineRule="auto"/>
        <w:rPr>
          <w:rFonts w:cstheme="minorHAnsi"/>
          <w:bdr w:val="none" w:sz="0" w:space="0" w:color="auto" w:frame="1"/>
          <w:shd w:val="clear" w:color="auto" w:fill="FFFFFF"/>
        </w:rPr>
      </w:pPr>
      <w:r w:rsidRPr="00F959AE">
        <w:rPr>
          <w:rFonts w:cstheme="minorHAnsi"/>
        </w:rPr>
        <w:t xml:space="preserve">Address: </w:t>
      </w:r>
      <w:r>
        <w:rPr>
          <w:rFonts w:cstheme="minorHAnsi"/>
          <w:bdr w:val="none" w:sz="0" w:space="0" w:color="auto" w:frame="1"/>
          <w:shd w:val="clear" w:color="auto" w:fill="FFFFFF"/>
        </w:rPr>
        <w:t>7</w:t>
      </w:r>
      <w:r w:rsidRPr="00F959AE">
        <w:rPr>
          <w:rFonts w:cstheme="minorHAnsi"/>
          <w:bdr w:val="none" w:sz="0" w:space="0" w:color="auto" w:frame="1"/>
          <w:shd w:val="clear" w:color="auto" w:fill="FFFFFF"/>
        </w:rPr>
        <w:t>th Floor, (Level-6),</w:t>
      </w:r>
      <w:r>
        <w:rPr>
          <w:rFonts w:cstheme="minorHAnsi"/>
          <w:bdr w:val="none" w:sz="0" w:space="0" w:color="auto" w:frame="1"/>
          <w:shd w:val="clear" w:color="auto" w:fill="FFFFFF"/>
        </w:rPr>
        <w:t xml:space="preserve"> Medona Tower.</w:t>
      </w:r>
      <w:r w:rsidRPr="00F959AE">
        <w:rPr>
          <w:rFonts w:cstheme="minorHAnsi"/>
        </w:rPr>
        <w:br/>
      </w:r>
      <w:r w:rsidRPr="00F959AE">
        <w:rPr>
          <w:rFonts w:cstheme="minorHAnsi"/>
          <w:bdr w:val="none" w:sz="0" w:space="0" w:color="auto" w:frame="1"/>
          <w:shd w:val="clear" w:color="auto" w:fill="FFFFFF"/>
        </w:rPr>
        <w:t xml:space="preserve">68 Shahid Tajuddin Ahmed Sharani, Mohakhali, Dhaka-1212, Bangladesh </w:t>
      </w:r>
    </w:p>
    <w:p w14:paraId="0A2CA167" w14:textId="77777777" w:rsidR="00590D09" w:rsidRDefault="00590D09" w:rsidP="00590D09">
      <w:pPr>
        <w:spacing w:after="120" w:line="276" w:lineRule="auto"/>
        <w:rPr>
          <w:rFonts w:cstheme="minorHAnsi"/>
          <w:b/>
          <w:sz w:val="10"/>
          <w:szCs w:val="10"/>
        </w:rPr>
      </w:pPr>
    </w:p>
    <w:p w14:paraId="7BD01F4E" w14:textId="77777777" w:rsidR="00CF22E7" w:rsidRDefault="00CF22E7">
      <w:pPr>
        <w:rPr>
          <w:rFonts w:cstheme="minorHAnsi"/>
          <w:b/>
          <w:sz w:val="24"/>
          <w:szCs w:val="24"/>
        </w:rPr>
      </w:pPr>
      <w:r>
        <w:rPr>
          <w:rFonts w:cstheme="minorHAnsi"/>
          <w:b/>
          <w:sz w:val="24"/>
          <w:szCs w:val="24"/>
        </w:rPr>
        <w:br w:type="page"/>
      </w:r>
    </w:p>
    <w:p w14:paraId="4BBD70D4" w14:textId="0F42414F" w:rsidR="00590D09" w:rsidRPr="00F959AE" w:rsidRDefault="00590D09" w:rsidP="00590D09">
      <w:pPr>
        <w:spacing w:after="120" w:line="276" w:lineRule="auto"/>
        <w:rPr>
          <w:rFonts w:cstheme="minorHAnsi"/>
          <w:b/>
          <w:sz w:val="24"/>
          <w:szCs w:val="24"/>
        </w:rPr>
      </w:pPr>
      <w:r w:rsidRPr="00F959AE">
        <w:rPr>
          <w:rFonts w:cstheme="minorHAnsi"/>
          <w:b/>
          <w:sz w:val="24"/>
          <w:szCs w:val="24"/>
        </w:rPr>
        <w:lastRenderedPageBreak/>
        <w:t xml:space="preserve">Job Responsibilities: </w:t>
      </w:r>
    </w:p>
    <w:p w14:paraId="3D9E5B5E" w14:textId="77777777" w:rsidR="00590D09" w:rsidRPr="001B0E43" w:rsidRDefault="00590D09" w:rsidP="00590D09">
      <w:pPr>
        <w:pStyle w:val="ListParagraph"/>
        <w:numPr>
          <w:ilvl w:val="0"/>
          <w:numId w:val="2"/>
        </w:numPr>
        <w:spacing w:after="120" w:line="276" w:lineRule="auto"/>
        <w:rPr>
          <w:rFonts w:cstheme="minorHAnsi"/>
        </w:rPr>
      </w:pPr>
      <w:r w:rsidRPr="001B0E43">
        <w:rPr>
          <w:rFonts w:cstheme="minorHAnsi"/>
        </w:rPr>
        <w:t>Develop &amp; deploy Digital data collection tools (Software-Survey CTO, Kobo toolbox, ODK)</w:t>
      </w:r>
    </w:p>
    <w:p w14:paraId="7F2403A1" w14:textId="77777777" w:rsidR="00590D09" w:rsidRPr="001B0E43" w:rsidRDefault="00590D09" w:rsidP="00590D09">
      <w:pPr>
        <w:pStyle w:val="ListParagraph"/>
        <w:numPr>
          <w:ilvl w:val="0"/>
          <w:numId w:val="2"/>
        </w:numPr>
        <w:spacing w:after="120" w:line="276" w:lineRule="auto"/>
        <w:ind w:right="-331"/>
        <w:rPr>
          <w:rFonts w:cstheme="minorHAnsi"/>
        </w:rPr>
      </w:pPr>
      <w:r w:rsidRPr="001B0E43">
        <w:rPr>
          <w:rFonts w:eastAsia="Calibri" w:cstheme="minorHAnsi"/>
        </w:rPr>
        <w:t>Data cleaning: Identify err</w:t>
      </w:r>
      <w:r w:rsidRPr="001B0E43">
        <w:rPr>
          <w:rFonts w:cstheme="minorHAnsi"/>
        </w:rPr>
        <w:t xml:space="preserve">ors after completing data collection </w:t>
      </w:r>
      <w:r w:rsidRPr="001B0E43">
        <w:rPr>
          <w:rFonts w:eastAsia="Calibri" w:cstheme="minorHAnsi"/>
        </w:rPr>
        <w:t>process and perform checks for feedback</w:t>
      </w:r>
      <w:r w:rsidRPr="001B0E43">
        <w:rPr>
          <w:rFonts w:cstheme="minorHAnsi"/>
        </w:rPr>
        <w:t xml:space="preserve"> to Field Enumerators</w:t>
      </w:r>
      <w:r w:rsidRPr="001B0E43">
        <w:rPr>
          <w:rFonts w:eastAsia="Calibri" w:cstheme="minorHAnsi"/>
        </w:rPr>
        <w:t xml:space="preserve"> </w:t>
      </w:r>
    </w:p>
    <w:p w14:paraId="23AC3991" w14:textId="77777777" w:rsidR="00590D09" w:rsidRPr="001B0E43" w:rsidRDefault="00590D09" w:rsidP="00590D09">
      <w:pPr>
        <w:pStyle w:val="ListParagraph"/>
        <w:numPr>
          <w:ilvl w:val="0"/>
          <w:numId w:val="2"/>
        </w:numPr>
        <w:spacing w:after="120" w:line="276" w:lineRule="auto"/>
        <w:ind w:right="-331"/>
        <w:rPr>
          <w:rFonts w:cstheme="minorHAnsi"/>
        </w:rPr>
      </w:pPr>
      <w:r w:rsidRPr="001B0E43">
        <w:rPr>
          <w:rFonts w:eastAsia="Calibri" w:cstheme="minorHAnsi"/>
        </w:rPr>
        <w:t>Consistency/quality</w:t>
      </w:r>
      <w:r w:rsidRPr="001B0E43">
        <w:rPr>
          <w:rFonts w:cstheme="minorHAnsi"/>
        </w:rPr>
        <w:t xml:space="preserve">: Check </w:t>
      </w:r>
      <w:r w:rsidRPr="001B0E43">
        <w:rPr>
          <w:rFonts w:eastAsia="Calibri" w:cstheme="minorHAnsi"/>
        </w:rPr>
        <w:t xml:space="preserve">Data </w:t>
      </w:r>
      <w:proofErr w:type="gramStart"/>
      <w:r w:rsidRPr="001B0E43">
        <w:rPr>
          <w:rFonts w:eastAsia="Calibri" w:cstheme="minorHAnsi"/>
        </w:rPr>
        <w:t xml:space="preserve">layout  </w:t>
      </w:r>
      <w:r w:rsidRPr="001B0E43">
        <w:rPr>
          <w:rFonts w:cstheme="minorHAnsi"/>
        </w:rPr>
        <w:t>&amp;</w:t>
      </w:r>
      <w:proofErr w:type="gramEnd"/>
      <w:r w:rsidRPr="001B0E43">
        <w:rPr>
          <w:rFonts w:cstheme="minorHAnsi"/>
        </w:rPr>
        <w:t xml:space="preserve"> </w:t>
      </w:r>
      <w:r w:rsidRPr="001B0E43">
        <w:rPr>
          <w:rFonts w:eastAsia="Calibri" w:cstheme="minorHAnsi"/>
        </w:rPr>
        <w:t>Data entry</w:t>
      </w:r>
      <w:r w:rsidRPr="001B0E43">
        <w:rPr>
          <w:rFonts w:cstheme="minorHAnsi"/>
        </w:rPr>
        <w:t xml:space="preserve"> </w:t>
      </w:r>
    </w:p>
    <w:p w14:paraId="21292FBE" w14:textId="77777777" w:rsidR="00590D09" w:rsidRPr="001B0E43" w:rsidRDefault="00590D09" w:rsidP="00590D09">
      <w:pPr>
        <w:pStyle w:val="ListParagraph"/>
        <w:numPr>
          <w:ilvl w:val="0"/>
          <w:numId w:val="2"/>
        </w:numPr>
        <w:spacing w:after="120" w:line="276" w:lineRule="auto"/>
        <w:ind w:right="-331"/>
        <w:rPr>
          <w:rFonts w:cstheme="minorHAnsi"/>
        </w:rPr>
      </w:pPr>
      <w:r w:rsidRPr="001B0E43">
        <w:rPr>
          <w:rFonts w:cstheme="minorHAnsi"/>
        </w:rPr>
        <w:t xml:space="preserve">Assist in developing questionnaires &amp; other related study materials </w:t>
      </w:r>
    </w:p>
    <w:p w14:paraId="44194B1D" w14:textId="77777777" w:rsidR="00590D09" w:rsidRPr="001B0E43" w:rsidRDefault="00590D09" w:rsidP="00590D09">
      <w:pPr>
        <w:pStyle w:val="ListParagraph"/>
        <w:numPr>
          <w:ilvl w:val="0"/>
          <w:numId w:val="2"/>
        </w:numPr>
        <w:spacing w:after="120" w:line="276" w:lineRule="auto"/>
        <w:ind w:right="-331"/>
        <w:rPr>
          <w:rFonts w:cstheme="minorHAnsi"/>
        </w:rPr>
      </w:pPr>
      <w:r w:rsidRPr="001B0E43">
        <w:rPr>
          <w:rFonts w:cstheme="minorHAnsi"/>
        </w:rPr>
        <w:t>Prepare data for labeling and finalize questionnaire layout</w:t>
      </w:r>
    </w:p>
    <w:p w14:paraId="19636F21" w14:textId="10827B22" w:rsidR="00590D09" w:rsidRDefault="00590D09" w:rsidP="00590D09">
      <w:pPr>
        <w:pStyle w:val="ListParagraph"/>
        <w:numPr>
          <w:ilvl w:val="0"/>
          <w:numId w:val="2"/>
        </w:numPr>
        <w:spacing w:after="120" w:line="276" w:lineRule="auto"/>
        <w:ind w:right="-331"/>
        <w:rPr>
          <w:rFonts w:cstheme="minorHAnsi"/>
        </w:rPr>
      </w:pPr>
      <w:r w:rsidRPr="001B0E43">
        <w:rPr>
          <w:rFonts w:cstheme="minorHAnsi"/>
        </w:rPr>
        <w:t xml:space="preserve">Ensure field supervision and monitoring and prepare/ assist in the Sampling frame &amp; Field plan of Study </w:t>
      </w:r>
    </w:p>
    <w:p w14:paraId="78BA8218" w14:textId="18FB3210" w:rsidR="00590D09" w:rsidRDefault="00590D09" w:rsidP="00590D09">
      <w:pPr>
        <w:spacing w:after="120" w:line="276" w:lineRule="auto"/>
        <w:ind w:right="-331"/>
        <w:rPr>
          <w:rFonts w:cstheme="minorHAnsi"/>
        </w:rPr>
      </w:pPr>
    </w:p>
    <w:p w14:paraId="10A14F31" w14:textId="41D4A1C2" w:rsidR="00590D09" w:rsidRPr="00590D09" w:rsidRDefault="00590D09" w:rsidP="00590D09">
      <w:pPr>
        <w:spacing w:after="0" w:line="276" w:lineRule="auto"/>
        <w:rPr>
          <w:rFonts w:cstheme="minorHAnsi"/>
          <w:b/>
          <w:bCs/>
          <w:i/>
          <w:iCs/>
          <w:color w:val="0070C0"/>
          <w:u w:val="single"/>
          <w:lang w:val="en-US"/>
        </w:rPr>
      </w:pPr>
      <w:r>
        <w:rPr>
          <w:rFonts w:cstheme="minorHAnsi"/>
          <w:b/>
          <w:bCs/>
          <w:i/>
          <w:iCs/>
          <w:color w:val="0070C0"/>
          <w:u w:val="single"/>
          <w:lang w:val="en-US"/>
        </w:rPr>
        <w:t>Previous</w:t>
      </w:r>
      <w:r w:rsidRPr="00590D09">
        <w:rPr>
          <w:rFonts w:cstheme="minorHAnsi"/>
          <w:b/>
          <w:bCs/>
          <w:i/>
          <w:iCs/>
          <w:color w:val="0070C0"/>
          <w:u w:val="single"/>
          <w:lang w:val="en-US"/>
        </w:rPr>
        <w:t xml:space="preserve"> Position </w:t>
      </w:r>
    </w:p>
    <w:p w14:paraId="77BC5F4F" w14:textId="77777777" w:rsidR="00590D09" w:rsidRDefault="00590D09" w:rsidP="00590D09">
      <w:pPr>
        <w:spacing w:after="120" w:line="276" w:lineRule="auto"/>
        <w:ind w:right="-331"/>
        <w:rPr>
          <w:rFonts w:cstheme="minorHAnsi"/>
        </w:rPr>
      </w:pPr>
    </w:p>
    <w:p w14:paraId="38F5D7A5" w14:textId="77777777" w:rsidR="00590D09" w:rsidRPr="00F959AE" w:rsidRDefault="00590D09" w:rsidP="00590D09">
      <w:pPr>
        <w:pStyle w:val="NoSpacing"/>
        <w:spacing w:line="276" w:lineRule="auto"/>
        <w:rPr>
          <w:rFonts w:cstheme="minorHAnsi"/>
          <w:lang w:val="en-GB"/>
        </w:rPr>
      </w:pPr>
      <w:r w:rsidRPr="00F959AE">
        <w:rPr>
          <w:rFonts w:cstheme="minorHAnsi"/>
          <w:lang w:val="en-GB"/>
        </w:rPr>
        <w:t>Designation: Data Management Assistant</w:t>
      </w:r>
    </w:p>
    <w:p w14:paraId="4A5EA471" w14:textId="77777777" w:rsidR="00590D09" w:rsidRDefault="00590D09" w:rsidP="00590D09">
      <w:pPr>
        <w:pStyle w:val="NoSpacing"/>
        <w:spacing w:line="276" w:lineRule="auto"/>
        <w:rPr>
          <w:rFonts w:cstheme="minorHAnsi"/>
          <w:lang w:val="en-GB"/>
        </w:rPr>
      </w:pPr>
      <w:r w:rsidRPr="00F959AE">
        <w:rPr>
          <w:rFonts w:cstheme="minorHAnsi"/>
          <w:lang w:val="en-GB"/>
        </w:rPr>
        <w:t>Duration: 2006-2018</w:t>
      </w:r>
    </w:p>
    <w:p w14:paraId="2BD7522D" w14:textId="77777777" w:rsidR="00590D09" w:rsidRDefault="00590D09" w:rsidP="00590D09">
      <w:pPr>
        <w:pStyle w:val="NoSpacing"/>
        <w:spacing w:line="276" w:lineRule="auto"/>
        <w:rPr>
          <w:rFonts w:cstheme="minorHAnsi"/>
          <w:lang w:val="en-GB"/>
        </w:rPr>
      </w:pPr>
      <w:r w:rsidRPr="00F959AE">
        <w:rPr>
          <w:rFonts w:cstheme="minorHAnsi"/>
          <w:lang w:val="en-GB"/>
        </w:rPr>
        <w:t>Organization: Research and Evaluation Division (RED</w:t>
      </w:r>
      <w:r>
        <w:rPr>
          <w:rFonts w:cstheme="minorHAnsi"/>
          <w:lang w:val="en-GB"/>
        </w:rPr>
        <w:t>)</w:t>
      </w:r>
      <w:r w:rsidRPr="00755754">
        <w:rPr>
          <w:rFonts w:cstheme="minorHAnsi"/>
          <w:lang w:val="en-GB"/>
        </w:rPr>
        <w:t xml:space="preserve"> </w:t>
      </w:r>
      <w:r w:rsidRPr="00F959AE">
        <w:rPr>
          <w:rFonts w:cstheme="minorHAnsi"/>
          <w:lang w:val="en-GB"/>
        </w:rPr>
        <w:t>BRAC Address: BRAC Centre (15</w:t>
      </w:r>
      <w:r w:rsidRPr="00F959AE">
        <w:rPr>
          <w:rFonts w:cstheme="minorHAnsi"/>
          <w:vertAlign w:val="superscript"/>
          <w:lang w:val="en-GB"/>
        </w:rPr>
        <w:t xml:space="preserve">th </w:t>
      </w:r>
      <w:r w:rsidRPr="00F959AE">
        <w:rPr>
          <w:rFonts w:cstheme="minorHAnsi"/>
          <w:lang w:val="en-GB"/>
        </w:rPr>
        <w:t xml:space="preserve">Floor); </w:t>
      </w:r>
    </w:p>
    <w:p w14:paraId="7E785AFD" w14:textId="77777777" w:rsidR="00590D09" w:rsidRPr="00F959AE" w:rsidRDefault="00590D09" w:rsidP="00590D09">
      <w:pPr>
        <w:pStyle w:val="NoSpacing"/>
        <w:spacing w:line="276" w:lineRule="auto"/>
        <w:rPr>
          <w:rFonts w:cstheme="minorHAnsi"/>
          <w:lang w:val="en-GB"/>
        </w:rPr>
      </w:pPr>
      <w:r w:rsidRPr="00F959AE">
        <w:rPr>
          <w:rFonts w:cstheme="minorHAnsi"/>
          <w:lang w:val="en-GB"/>
        </w:rPr>
        <w:t xml:space="preserve">75, Mohakhali, Dhaka-1212, Bangladesh </w:t>
      </w:r>
    </w:p>
    <w:p w14:paraId="6A47A986" w14:textId="77777777" w:rsidR="00590D09" w:rsidRDefault="00590D09" w:rsidP="00590D09">
      <w:pPr>
        <w:pStyle w:val="NoSpacing"/>
        <w:spacing w:line="276" w:lineRule="auto"/>
        <w:rPr>
          <w:rFonts w:cstheme="minorHAnsi"/>
          <w:lang w:val="en-GB"/>
        </w:rPr>
      </w:pPr>
    </w:p>
    <w:p w14:paraId="5A3F5F35" w14:textId="77777777" w:rsidR="00590D09" w:rsidRPr="00CF22E7" w:rsidRDefault="00590D09" w:rsidP="00590D09">
      <w:pPr>
        <w:spacing w:line="276" w:lineRule="auto"/>
        <w:rPr>
          <w:rFonts w:cstheme="minorHAnsi"/>
          <w:b/>
          <w:bCs/>
          <w:color w:val="auto"/>
          <w:sz w:val="24"/>
          <w:szCs w:val="24"/>
          <w:lang w:val="en-GB"/>
        </w:rPr>
      </w:pPr>
      <w:r w:rsidRPr="00CF22E7">
        <w:rPr>
          <w:rFonts w:cstheme="minorHAnsi"/>
          <w:b/>
          <w:bCs/>
          <w:color w:val="auto"/>
          <w:sz w:val="24"/>
          <w:szCs w:val="24"/>
          <w:lang w:val="en-GB"/>
        </w:rPr>
        <w:t>Job Responsibilities:</w:t>
      </w:r>
    </w:p>
    <w:p w14:paraId="4C3452D0" w14:textId="77777777" w:rsidR="00590D09" w:rsidRPr="001B0E43" w:rsidRDefault="00590D09" w:rsidP="00590D09">
      <w:pPr>
        <w:pStyle w:val="NoSpacing"/>
        <w:numPr>
          <w:ilvl w:val="0"/>
          <w:numId w:val="2"/>
        </w:numPr>
        <w:spacing w:line="276" w:lineRule="auto"/>
        <w:rPr>
          <w:rFonts w:cstheme="minorHAnsi"/>
          <w:lang w:val="en-GB"/>
        </w:rPr>
      </w:pPr>
      <w:r w:rsidRPr="001B0E43">
        <w:rPr>
          <w:rFonts w:cstheme="minorHAnsi"/>
          <w:lang w:val="en-GB"/>
        </w:rPr>
        <w:t xml:space="preserve">Ensure data management in large surveys under different thematic areas such as:  Education, WASH, Nutrition, Malaria etc. </w:t>
      </w:r>
    </w:p>
    <w:p w14:paraId="0E59D83F" w14:textId="77777777" w:rsidR="00590D09" w:rsidRPr="001B0E43" w:rsidRDefault="00590D09" w:rsidP="00590D09">
      <w:pPr>
        <w:pStyle w:val="NoSpacing"/>
        <w:numPr>
          <w:ilvl w:val="0"/>
          <w:numId w:val="2"/>
        </w:numPr>
        <w:spacing w:line="276" w:lineRule="auto"/>
        <w:rPr>
          <w:rFonts w:cstheme="minorHAnsi"/>
          <w:lang w:val="en-GB"/>
        </w:rPr>
      </w:pPr>
      <w:proofErr w:type="gramStart"/>
      <w:r w:rsidRPr="001B0E43">
        <w:rPr>
          <w:rFonts w:cstheme="minorHAnsi"/>
        </w:rPr>
        <w:t>Provided  training</w:t>
      </w:r>
      <w:proofErr w:type="gramEnd"/>
      <w:r w:rsidRPr="001B0E43">
        <w:rPr>
          <w:rFonts w:cstheme="minorHAnsi"/>
        </w:rPr>
        <w:t xml:space="preserve"> to Field Research Assistants at various paper based and digital platforms and </w:t>
      </w:r>
      <w:r w:rsidRPr="001B0E43">
        <w:rPr>
          <w:rFonts w:cstheme="minorHAnsi"/>
          <w:lang w:val="en-GB"/>
        </w:rPr>
        <w:t>supervised and monitored them in field</w:t>
      </w:r>
    </w:p>
    <w:p w14:paraId="27C9A4D5" w14:textId="77777777" w:rsidR="00590D09" w:rsidRPr="001B0E43" w:rsidRDefault="00590D09" w:rsidP="00590D09">
      <w:pPr>
        <w:pStyle w:val="NoSpacing"/>
        <w:numPr>
          <w:ilvl w:val="0"/>
          <w:numId w:val="2"/>
        </w:numPr>
        <w:spacing w:line="276" w:lineRule="auto"/>
        <w:rPr>
          <w:rFonts w:cstheme="minorHAnsi"/>
          <w:lang w:val="en-GB"/>
        </w:rPr>
      </w:pPr>
      <w:r w:rsidRPr="001B0E43">
        <w:rPr>
          <w:rFonts w:cstheme="minorHAnsi"/>
          <w:lang w:val="en-GB"/>
        </w:rPr>
        <w:t xml:space="preserve">Performed data entry &amp; data cleaning on SPSS platform from </w:t>
      </w:r>
      <w:proofErr w:type="gramStart"/>
      <w:r w:rsidRPr="001B0E43">
        <w:rPr>
          <w:rFonts w:cstheme="minorHAnsi"/>
          <w:lang w:val="en-GB"/>
        </w:rPr>
        <w:t>paper based</w:t>
      </w:r>
      <w:proofErr w:type="gramEnd"/>
      <w:r w:rsidRPr="001B0E43">
        <w:rPr>
          <w:rFonts w:cstheme="minorHAnsi"/>
          <w:lang w:val="en-GB"/>
        </w:rPr>
        <w:t xml:space="preserve"> questionnaire for different surveys of BRAC RED (2006-2018). </w:t>
      </w:r>
    </w:p>
    <w:p w14:paraId="7DC53ED7" w14:textId="77777777" w:rsidR="00590D09" w:rsidRPr="001B0E43" w:rsidRDefault="00590D09" w:rsidP="00590D09">
      <w:pPr>
        <w:pStyle w:val="ListParagraph"/>
        <w:numPr>
          <w:ilvl w:val="0"/>
          <w:numId w:val="2"/>
        </w:numPr>
        <w:spacing w:after="120"/>
      </w:pPr>
      <w:r w:rsidRPr="001B0E43">
        <w:t>Generated layout for data entry and code list preparation for research team</w:t>
      </w:r>
    </w:p>
    <w:p w14:paraId="1308B88B" w14:textId="77777777" w:rsidR="00590D09" w:rsidRPr="00B3325B" w:rsidRDefault="00590D09" w:rsidP="00590D09">
      <w:pPr>
        <w:pStyle w:val="NoSpacing"/>
        <w:numPr>
          <w:ilvl w:val="0"/>
          <w:numId w:val="2"/>
        </w:numPr>
        <w:rPr>
          <w:lang w:val="en-GB"/>
        </w:rPr>
      </w:pPr>
      <w:r w:rsidRPr="00A75EC4">
        <w:t xml:space="preserve">Trained the Residential Field Assistants at </w:t>
      </w:r>
      <w:proofErr w:type="spellStart"/>
      <w:r w:rsidRPr="00A75EC4">
        <w:t>Pahartoli</w:t>
      </w:r>
      <w:proofErr w:type="spellEnd"/>
      <w:r w:rsidRPr="00A75EC4">
        <w:t xml:space="preserve">, </w:t>
      </w:r>
      <w:proofErr w:type="spellStart"/>
      <w:r w:rsidRPr="00A75EC4">
        <w:t>Sandwip</w:t>
      </w:r>
      <w:proofErr w:type="spellEnd"/>
      <w:r w:rsidRPr="00A75EC4">
        <w:rPr>
          <w:rFonts w:ascii="Arial" w:hAnsi="Arial" w:cs="Arial"/>
          <w:bCs/>
          <w:color w:val="222222"/>
          <w:shd w:val="clear" w:color="auto" w:fill="FFFFFF"/>
        </w:rPr>
        <w:t xml:space="preserve"> </w:t>
      </w:r>
      <w:r w:rsidRPr="00A75EC4">
        <w:t xml:space="preserve">and </w:t>
      </w:r>
      <w:proofErr w:type="spellStart"/>
      <w:r w:rsidRPr="00A75EC4">
        <w:t>Kutubdia</w:t>
      </w:r>
      <w:proofErr w:type="spellEnd"/>
      <w:r w:rsidRPr="00A75EC4">
        <w:t xml:space="preserve"> in Chittagong district for an anthropometric </w:t>
      </w:r>
      <w:proofErr w:type="spellStart"/>
      <w:r w:rsidRPr="00A75EC4">
        <w:t>programme</w:t>
      </w:r>
      <w:proofErr w:type="spellEnd"/>
      <w:r w:rsidRPr="00A75EC4">
        <w:t xml:space="preserve"> on collecting data on Low birth weight in 2003-04 and supervise 8 Upazilas. National Survey</w:t>
      </w:r>
    </w:p>
    <w:p w14:paraId="43E5384C" w14:textId="28C980F3" w:rsidR="00590D09" w:rsidRDefault="00590D09" w:rsidP="00590D09">
      <w:pPr>
        <w:spacing w:after="120" w:line="276" w:lineRule="auto"/>
        <w:ind w:right="-331"/>
        <w:rPr>
          <w:rFonts w:cstheme="minorHAnsi"/>
        </w:rPr>
      </w:pPr>
    </w:p>
    <w:p w14:paraId="5564A518" w14:textId="111E7A1D" w:rsidR="00590D09" w:rsidRPr="00590D09" w:rsidRDefault="00590D09" w:rsidP="00590D09">
      <w:pPr>
        <w:spacing w:after="120" w:line="276" w:lineRule="auto"/>
        <w:ind w:right="-331"/>
        <w:rPr>
          <w:rFonts w:cstheme="minorHAnsi"/>
          <w:b/>
          <w:bCs/>
          <w:i/>
          <w:iCs/>
          <w:color w:val="0070C0"/>
          <w:u w:val="single"/>
        </w:rPr>
      </w:pPr>
      <w:r w:rsidRPr="00590D09">
        <w:rPr>
          <w:rFonts w:cstheme="minorHAnsi"/>
          <w:b/>
          <w:bCs/>
          <w:i/>
          <w:iCs/>
          <w:color w:val="0070C0"/>
          <w:sz w:val="24"/>
          <w:szCs w:val="24"/>
          <w:u w:val="single"/>
          <w:lang w:val="en-GB"/>
        </w:rPr>
        <w:t>List of Studies Involved:</w:t>
      </w:r>
    </w:p>
    <w:p w14:paraId="5D6ACD06" w14:textId="700F726A" w:rsidR="00590D09" w:rsidRDefault="00590D09" w:rsidP="00590D09">
      <w:pPr>
        <w:spacing w:after="120" w:line="276" w:lineRule="auto"/>
        <w:ind w:right="-331"/>
        <w:rPr>
          <w:rFonts w:cstheme="minorHAnsi"/>
        </w:rPr>
      </w:pPr>
    </w:p>
    <w:tbl>
      <w:tblPr>
        <w:tblStyle w:val="GridTable5Dark-Accent5"/>
        <w:tblW w:w="9630" w:type="dxa"/>
        <w:tblLook w:val="04A0" w:firstRow="1" w:lastRow="0" w:firstColumn="1" w:lastColumn="0" w:noHBand="0" w:noVBand="1"/>
      </w:tblPr>
      <w:tblGrid>
        <w:gridCol w:w="987"/>
        <w:gridCol w:w="4503"/>
        <w:gridCol w:w="1440"/>
        <w:gridCol w:w="2700"/>
      </w:tblGrid>
      <w:tr w:rsidR="00590D09" w:rsidRPr="00F959AE" w14:paraId="3BDEF9EA" w14:textId="77777777" w:rsidTr="00590D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7" w:type="dxa"/>
          </w:tcPr>
          <w:p w14:paraId="2B0A6714" w14:textId="0D24326E" w:rsidR="00590D09" w:rsidRPr="00590D09" w:rsidRDefault="00590D09" w:rsidP="00852A24">
            <w:pPr>
              <w:jc w:val="center"/>
              <w:rPr>
                <w:rFonts w:cstheme="minorHAnsi"/>
                <w:b w:val="0"/>
                <w:lang w:val="en-US"/>
              </w:rPr>
            </w:pPr>
            <w:r>
              <w:rPr>
                <w:rFonts w:cstheme="minorHAnsi"/>
                <w:lang w:val="en-US"/>
              </w:rPr>
              <w:t>SL</w:t>
            </w:r>
          </w:p>
        </w:tc>
        <w:tc>
          <w:tcPr>
            <w:tcW w:w="4503" w:type="dxa"/>
          </w:tcPr>
          <w:p w14:paraId="492138F1" w14:textId="77777777" w:rsidR="00590D09" w:rsidRPr="00F959AE" w:rsidRDefault="00590D09" w:rsidP="00852A2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959AE">
              <w:rPr>
                <w:rFonts w:cstheme="minorHAnsi"/>
              </w:rPr>
              <w:t>Name of Study</w:t>
            </w:r>
          </w:p>
        </w:tc>
        <w:tc>
          <w:tcPr>
            <w:tcW w:w="1440" w:type="dxa"/>
          </w:tcPr>
          <w:p w14:paraId="1A9244C1" w14:textId="77777777" w:rsidR="00590D09" w:rsidRPr="00F959AE" w:rsidRDefault="00590D09" w:rsidP="00852A2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959AE">
              <w:rPr>
                <w:rFonts w:cstheme="minorHAnsi"/>
              </w:rPr>
              <w:t>Timeline</w:t>
            </w:r>
          </w:p>
        </w:tc>
        <w:tc>
          <w:tcPr>
            <w:tcW w:w="2700" w:type="dxa"/>
          </w:tcPr>
          <w:p w14:paraId="7864535C" w14:textId="77777777" w:rsidR="00590D09" w:rsidRPr="00F959AE" w:rsidRDefault="00590D09" w:rsidP="00852A2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959AE">
              <w:rPr>
                <w:rFonts w:cstheme="minorHAnsi"/>
              </w:rPr>
              <w:t>Lead Researcher</w:t>
            </w:r>
          </w:p>
        </w:tc>
      </w:tr>
      <w:tr w:rsidR="00590D09" w:rsidRPr="00F959AE" w14:paraId="24EC582F" w14:textId="77777777" w:rsidTr="00590D09">
        <w:trPr>
          <w:cnfStyle w:val="000000100000" w:firstRow="0" w:lastRow="0" w:firstColumn="0" w:lastColumn="0" w:oddVBand="0" w:evenVBand="0" w:oddHBand="1" w:evenHBand="0" w:firstRowFirstColumn="0" w:firstRowLastColumn="0" w:lastRowFirstColumn="0" w:lastRowLastColumn="0"/>
          <w:trHeight w:hRule="exact" w:val="649"/>
        </w:trPr>
        <w:tc>
          <w:tcPr>
            <w:cnfStyle w:val="001000000000" w:firstRow="0" w:lastRow="0" w:firstColumn="1" w:lastColumn="0" w:oddVBand="0" w:evenVBand="0" w:oddHBand="0" w:evenHBand="0" w:firstRowFirstColumn="0" w:firstRowLastColumn="0" w:lastRowFirstColumn="0" w:lastRowLastColumn="0"/>
            <w:tcW w:w="987" w:type="dxa"/>
          </w:tcPr>
          <w:p w14:paraId="74266BD5" w14:textId="77777777" w:rsidR="00590D09" w:rsidRPr="00F959AE" w:rsidRDefault="00590D09" w:rsidP="00852A24">
            <w:pPr>
              <w:jc w:val="center"/>
              <w:rPr>
                <w:rFonts w:cstheme="minorHAnsi"/>
              </w:rPr>
            </w:pPr>
            <w:r w:rsidRPr="00F959AE">
              <w:rPr>
                <w:rFonts w:cstheme="minorHAnsi"/>
              </w:rPr>
              <w:t>1</w:t>
            </w:r>
          </w:p>
        </w:tc>
        <w:tc>
          <w:tcPr>
            <w:tcW w:w="4503" w:type="dxa"/>
          </w:tcPr>
          <w:p w14:paraId="0103C4D1"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959AE">
              <w:rPr>
                <w:rFonts w:cstheme="minorHAnsi"/>
              </w:rPr>
              <w:t xml:space="preserve">Male Youth and their Sexual and Reproductive Health and Rights (SRHR) in Bangladesh: </w:t>
            </w:r>
          </w:p>
        </w:tc>
        <w:tc>
          <w:tcPr>
            <w:tcW w:w="1440" w:type="dxa"/>
          </w:tcPr>
          <w:p w14:paraId="08A231EA"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959AE">
              <w:rPr>
                <w:rFonts w:cstheme="minorHAnsi"/>
              </w:rPr>
              <w:t>2018 to 2019</w:t>
            </w:r>
          </w:p>
        </w:tc>
        <w:tc>
          <w:tcPr>
            <w:tcW w:w="2700" w:type="dxa"/>
          </w:tcPr>
          <w:p w14:paraId="51618306"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959AE">
              <w:rPr>
                <w:rFonts w:cstheme="minorHAnsi"/>
                <w:shd w:val="clear" w:color="auto" w:fill="FFFFFF"/>
              </w:rPr>
              <w:t>Farzana A Misha, PhD</w:t>
            </w:r>
          </w:p>
        </w:tc>
      </w:tr>
      <w:tr w:rsidR="00590D09" w:rsidRPr="00F959AE" w14:paraId="6BF7C05E" w14:textId="77777777" w:rsidTr="00590D09">
        <w:trPr>
          <w:trHeight w:hRule="exact" w:val="640"/>
        </w:trPr>
        <w:tc>
          <w:tcPr>
            <w:cnfStyle w:val="001000000000" w:firstRow="0" w:lastRow="0" w:firstColumn="1" w:lastColumn="0" w:oddVBand="0" w:evenVBand="0" w:oddHBand="0" w:evenHBand="0" w:firstRowFirstColumn="0" w:firstRowLastColumn="0" w:lastRowFirstColumn="0" w:lastRowLastColumn="0"/>
            <w:tcW w:w="987" w:type="dxa"/>
          </w:tcPr>
          <w:p w14:paraId="19FFBA86" w14:textId="77777777" w:rsidR="00590D09" w:rsidRPr="00F959AE" w:rsidRDefault="00590D09" w:rsidP="00852A24">
            <w:pPr>
              <w:jc w:val="center"/>
              <w:rPr>
                <w:rFonts w:cstheme="minorHAnsi"/>
              </w:rPr>
            </w:pPr>
            <w:r w:rsidRPr="00F959AE">
              <w:rPr>
                <w:rFonts w:cstheme="minorHAnsi"/>
              </w:rPr>
              <w:t>2</w:t>
            </w:r>
          </w:p>
        </w:tc>
        <w:tc>
          <w:tcPr>
            <w:tcW w:w="4503" w:type="dxa"/>
          </w:tcPr>
          <w:p w14:paraId="02A36A0B" w14:textId="77777777" w:rsidR="00590D09" w:rsidRPr="00F959AE" w:rsidRDefault="00590D09" w:rsidP="00852A2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59AE">
              <w:rPr>
                <w:rFonts w:eastAsia="Times New Roman" w:cstheme="minorHAnsi"/>
              </w:rPr>
              <w:t>Sexual and Reproductive Health and Rights of Persons with Disabilities in Bangladesh: Survey</w:t>
            </w:r>
          </w:p>
        </w:tc>
        <w:tc>
          <w:tcPr>
            <w:tcW w:w="1440" w:type="dxa"/>
          </w:tcPr>
          <w:p w14:paraId="5227E6C9" w14:textId="77777777" w:rsidR="00590D09" w:rsidRPr="00F959AE" w:rsidRDefault="00590D09" w:rsidP="00852A2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59AE">
              <w:rPr>
                <w:rFonts w:cstheme="minorHAnsi"/>
              </w:rPr>
              <w:t>2018 to 2019</w:t>
            </w:r>
          </w:p>
        </w:tc>
        <w:tc>
          <w:tcPr>
            <w:tcW w:w="2700" w:type="dxa"/>
          </w:tcPr>
          <w:p w14:paraId="5FCD8F1A" w14:textId="77777777" w:rsidR="00590D09" w:rsidRPr="00F959AE" w:rsidRDefault="00590D09" w:rsidP="00852A2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959AE">
              <w:rPr>
                <w:rFonts w:cstheme="minorHAnsi"/>
                <w:bCs/>
                <w:shd w:val="clear" w:color="auto" w:fill="FFFFFF"/>
                <w:lang w:val="en-MY"/>
              </w:rPr>
              <w:t>Md.Tanvir</w:t>
            </w:r>
            <w:proofErr w:type="spellEnd"/>
            <w:r w:rsidRPr="00F959AE">
              <w:rPr>
                <w:rFonts w:cstheme="minorHAnsi"/>
                <w:bCs/>
                <w:shd w:val="clear" w:color="auto" w:fill="FFFFFF"/>
                <w:lang w:val="en-MY"/>
              </w:rPr>
              <w:t xml:space="preserve"> Hasan, PhD</w:t>
            </w:r>
          </w:p>
        </w:tc>
      </w:tr>
      <w:tr w:rsidR="00590D09" w:rsidRPr="00F959AE" w14:paraId="20E96168" w14:textId="77777777" w:rsidTr="00590D09">
        <w:trPr>
          <w:cnfStyle w:val="000000100000" w:firstRow="0" w:lastRow="0" w:firstColumn="0" w:lastColumn="0" w:oddVBand="0" w:evenVBand="0" w:oddHBand="1" w:evenHBand="0" w:firstRowFirstColumn="0" w:firstRowLastColumn="0" w:lastRowFirstColumn="0" w:lastRowLastColumn="0"/>
          <w:trHeight w:hRule="exact" w:val="955"/>
        </w:trPr>
        <w:tc>
          <w:tcPr>
            <w:cnfStyle w:val="001000000000" w:firstRow="0" w:lastRow="0" w:firstColumn="1" w:lastColumn="0" w:oddVBand="0" w:evenVBand="0" w:oddHBand="0" w:evenHBand="0" w:firstRowFirstColumn="0" w:firstRowLastColumn="0" w:lastRowFirstColumn="0" w:lastRowLastColumn="0"/>
            <w:tcW w:w="987" w:type="dxa"/>
          </w:tcPr>
          <w:p w14:paraId="1A9BD3E1" w14:textId="77777777" w:rsidR="00590D09" w:rsidRPr="00F959AE" w:rsidRDefault="00590D09" w:rsidP="00852A24">
            <w:pPr>
              <w:jc w:val="center"/>
              <w:rPr>
                <w:rFonts w:cstheme="minorHAnsi"/>
              </w:rPr>
            </w:pPr>
            <w:r w:rsidRPr="00F959AE">
              <w:rPr>
                <w:rFonts w:cstheme="minorHAnsi"/>
              </w:rPr>
              <w:t>3</w:t>
            </w:r>
          </w:p>
        </w:tc>
        <w:tc>
          <w:tcPr>
            <w:tcW w:w="4503" w:type="dxa"/>
          </w:tcPr>
          <w:p w14:paraId="671C30C8"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959AE">
              <w:rPr>
                <w:rFonts w:cstheme="minorHAnsi"/>
              </w:rPr>
              <w:t>JC19RS Survey Instrument-2020 (On line Training and Mobile Phone Data Collection) (April-2020 to May-2020)</w:t>
            </w:r>
          </w:p>
        </w:tc>
        <w:tc>
          <w:tcPr>
            <w:tcW w:w="1440" w:type="dxa"/>
          </w:tcPr>
          <w:p w14:paraId="3F8864E3"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959AE">
              <w:rPr>
                <w:rFonts w:cstheme="minorHAnsi"/>
              </w:rPr>
              <w:t>April- May-2020</w:t>
            </w:r>
          </w:p>
        </w:tc>
        <w:tc>
          <w:tcPr>
            <w:tcW w:w="2700" w:type="dxa"/>
          </w:tcPr>
          <w:p w14:paraId="6E933872"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959AE">
              <w:rPr>
                <w:rFonts w:cstheme="minorHAnsi"/>
              </w:rPr>
              <w:t xml:space="preserve">Dr. Atunu Rabbani </w:t>
            </w:r>
          </w:p>
        </w:tc>
      </w:tr>
      <w:tr w:rsidR="00590D09" w:rsidRPr="00F959AE" w14:paraId="088ED156" w14:textId="77777777" w:rsidTr="00590D09">
        <w:trPr>
          <w:trHeight w:hRule="exact" w:val="1000"/>
        </w:trPr>
        <w:tc>
          <w:tcPr>
            <w:cnfStyle w:val="001000000000" w:firstRow="0" w:lastRow="0" w:firstColumn="1" w:lastColumn="0" w:oddVBand="0" w:evenVBand="0" w:oddHBand="0" w:evenHBand="0" w:firstRowFirstColumn="0" w:firstRowLastColumn="0" w:lastRowFirstColumn="0" w:lastRowLastColumn="0"/>
            <w:tcW w:w="987" w:type="dxa"/>
          </w:tcPr>
          <w:p w14:paraId="344A8D27" w14:textId="77777777" w:rsidR="00590D09" w:rsidRPr="00F959AE" w:rsidRDefault="00590D09" w:rsidP="00852A24">
            <w:pPr>
              <w:jc w:val="center"/>
              <w:rPr>
                <w:rFonts w:cstheme="minorHAnsi"/>
              </w:rPr>
            </w:pPr>
            <w:r w:rsidRPr="00F959AE">
              <w:rPr>
                <w:rFonts w:cstheme="minorHAnsi"/>
              </w:rPr>
              <w:lastRenderedPageBreak/>
              <w:t>4</w:t>
            </w:r>
          </w:p>
        </w:tc>
        <w:tc>
          <w:tcPr>
            <w:tcW w:w="4503" w:type="dxa"/>
          </w:tcPr>
          <w:p w14:paraId="2B15D7C1" w14:textId="77777777" w:rsidR="00590D09" w:rsidRPr="00F959AE" w:rsidRDefault="00590D09" w:rsidP="00852A24">
            <w:pPr>
              <w:pStyle w:val="Title"/>
              <w:tabs>
                <w:tab w:val="left" w:pos="5940"/>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959AE">
              <w:rPr>
                <w:rFonts w:asciiTheme="minorHAnsi" w:hAnsiTheme="minorHAnsi" w:cstheme="minorHAnsi"/>
                <w:sz w:val="22"/>
                <w:szCs w:val="22"/>
              </w:rPr>
              <w:t xml:space="preserve">Exploring Opportunities to Improve Health Systems Delivery through Mobile Money during Pandemic </w:t>
            </w:r>
          </w:p>
          <w:p w14:paraId="0002BEA4" w14:textId="77777777" w:rsidR="00590D09" w:rsidRPr="00F959AE" w:rsidRDefault="00590D09" w:rsidP="00852A24">
            <w:pPr>
              <w:pStyle w:val="Title"/>
              <w:tabs>
                <w:tab w:val="left" w:pos="5940"/>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959AE">
              <w:rPr>
                <w:rFonts w:asciiTheme="minorHAnsi" w:hAnsiTheme="minorHAnsi" w:cstheme="minorHAnsi"/>
                <w:sz w:val="22"/>
                <w:szCs w:val="22"/>
              </w:rPr>
              <w:t xml:space="preserve">(June-2020 to September-2020) </w:t>
            </w:r>
          </w:p>
        </w:tc>
        <w:tc>
          <w:tcPr>
            <w:tcW w:w="1440" w:type="dxa"/>
          </w:tcPr>
          <w:p w14:paraId="04583D8C" w14:textId="77777777" w:rsidR="00590D09" w:rsidRPr="00F959AE" w:rsidRDefault="00590D09" w:rsidP="00852A2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59AE">
              <w:rPr>
                <w:rFonts w:cstheme="minorHAnsi"/>
              </w:rPr>
              <w:t>June-2020 to September-2020</w:t>
            </w:r>
          </w:p>
        </w:tc>
        <w:tc>
          <w:tcPr>
            <w:tcW w:w="2700" w:type="dxa"/>
          </w:tcPr>
          <w:p w14:paraId="483DDE88" w14:textId="77777777" w:rsidR="00590D09" w:rsidRPr="00F959AE" w:rsidRDefault="00590D09" w:rsidP="00852A2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59AE">
              <w:rPr>
                <w:rFonts w:cstheme="minorHAnsi"/>
                <w:shd w:val="clear" w:color="auto" w:fill="FFFFFF"/>
              </w:rPr>
              <w:t>Farzana A Misha, PhD</w:t>
            </w:r>
          </w:p>
        </w:tc>
      </w:tr>
      <w:tr w:rsidR="00590D09" w:rsidRPr="00F959AE" w14:paraId="7E34E426" w14:textId="77777777" w:rsidTr="00590D09">
        <w:trPr>
          <w:cnfStyle w:val="000000100000" w:firstRow="0" w:lastRow="0" w:firstColumn="0" w:lastColumn="0" w:oddVBand="0" w:evenVBand="0" w:oddHBand="1" w:evenHBand="0" w:firstRowFirstColumn="0" w:firstRowLastColumn="0" w:lastRowFirstColumn="0" w:lastRowLastColumn="0"/>
          <w:trHeight w:hRule="exact" w:val="892"/>
        </w:trPr>
        <w:tc>
          <w:tcPr>
            <w:cnfStyle w:val="001000000000" w:firstRow="0" w:lastRow="0" w:firstColumn="1" w:lastColumn="0" w:oddVBand="0" w:evenVBand="0" w:oddHBand="0" w:evenHBand="0" w:firstRowFirstColumn="0" w:firstRowLastColumn="0" w:lastRowFirstColumn="0" w:lastRowLastColumn="0"/>
            <w:tcW w:w="987" w:type="dxa"/>
          </w:tcPr>
          <w:p w14:paraId="6A018703" w14:textId="77777777" w:rsidR="00590D09" w:rsidRPr="00F959AE" w:rsidRDefault="00590D09" w:rsidP="00852A24">
            <w:pPr>
              <w:jc w:val="center"/>
              <w:rPr>
                <w:rFonts w:cstheme="minorHAnsi"/>
              </w:rPr>
            </w:pPr>
            <w:r w:rsidRPr="00F959AE">
              <w:rPr>
                <w:rFonts w:cstheme="minorHAnsi"/>
              </w:rPr>
              <w:t>5</w:t>
            </w:r>
          </w:p>
        </w:tc>
        <w:tc>
          <w:tcPr>
            <w:tcW w:w="4503" w:type="dxa"/>
          </w:tcPr>
          <w:p w14:paraId="57A575D3"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959AE">
              <w:rPr>
                <w:rFonts w:cstheme="minorHAnsi"/>
                <w:bCs/>
              </w:rPr>
              <w:t xml:space="preserve">Survey on consumer awareness of nutrition, food safety and hygiene,(FAO) </w:t>
            </w:r>
          </w:p>
        </w:tc>
        <w:tc>
          <w:tcPr>
            <w:tcW w:w="1440" w:type="dxa"/>
          </w:tcPr>
          <w:p w14:paraId="01A60389"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Cs/>
              </w:rPr>
              <w:t>October-</w:t>
            </w:r>
            <w:r w:rsidRPr="00F959AE">
              <w:rPr>
                <w:rFonts w:cstheme="minorHAnsi"/>
                <w:bCs/>
              </w:rPr>
              <w:t xml:space="preserve"> December-2020 </w:t>
            </w:r>
          </w:p>
        </w:tc>
        <w:tc>
          <w:tcPr>
            <w:tcW w:w="2700" w:type="dxa"/>
          </w:tcPr>
          <w:p w14:paraId="58E2571D"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959AE">
              <w:rPr>
                <w:rFonts w:cstheme="minorHAnsi"/>
                <w:shd w:val="clear" w:color="auto" w:fill="FFFFFF"/>
              </w:rPr>
              <w:t>Nepal C Dey, PhD</w:t>
            </w:r>
          </w:p>
        </w:tc>
      </w:tr>
      <w:tr w:rsidR="00590D09" w:rsidRPr="00F959AE" w14:paraId="6532D1D6" w14:textId="77777777" w:rsidTr="00590D09">
        <w:trPr>
          <w:trHeight w:hRule="exact" w:val="955"/>
        </w:trPr>
        <w:tc>
          <w:tcPr>
            <w:cnfStyle w:val="001000000000" w:firstRow="0" w:lastRow="0" w:firstColumn="1" w:lastColumn="0" w:oddVBand="0" w:evenVBand="0" w:oddHBand="0" w:evenHBand="0" w:firstRowFirstColumn="0" w:firstRowLastColumn="0" w:lastRowFirstColumn="0" w:lastRowLastColumn="0"/>
            <w:tcW w:w="987" w:type="dxa"/>
          </w:tcPr>
          <w:p w14:paraId="4E2191B2" w14:textId="77777777" w:rsidR="00590D09" w:rsidRPr="00F959AE" w:rsidRDefault="00590D09" w:rsidP="00852A24">
            <w:pPr>
              <w:jc w:val="center"/>
              <w:rPr>
                <w:rFonts w:cstheme="minorHAnsi"/>
              </w:rPr>
            </w:pPr>
            <w:r w:rsidRPr="00F959AE">
              <w:rPr>
                <w:rFonts w:cstheme="minorHAnsi"/>
              </w:rPr>
              <w:t>6</w:t>
            </w:r>
          </w:p>
        </w:tc>
        <w:tc>
          <w:tcPr>
            <w:tcW w:w="4503" w:type="dxa"/>
          </w:tcPr>
          <w:p w14:paraId="78DF384C" w14:textId="77777777" w:rsidR="00590D09" w:rsidRPr="00F959AE" w:rsidRDefault="00590D09" w:rsidP="00852A2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59AE">
              <w:rPr>
                <w:rFonts w:cstheme="minorHAnsi"/>
              </w:rPr>
              <w:t>Baseline Study of the Current Situation of Women and Girls with Disabilities (WGWDs) Facing Violence in Selected Areas of Bangladesh</w:t>
            </w:r>
          </w:p>
        </w:tc>
        <w:tc>
          <w:tcPr>
            <w:tcW w:w="1440" w:type="dxa"/>
          </w:tcPr>
          <w:p w14:paraId="267FA543" w14:textId="77777777" w:rsidR="00590D09" w:rsidRPr="00F959AE" w:rsidRDefault="00590D09" w:rsidP="00852A2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959AE">
              <w:rPr>
                <w:rFonts w:cstheme="minorHAnsi"/>
              </w:rPr>
              <w:t>running work</w:t>
            </w:r>
          </w:p>
        </w:tc>
        <w:tc>
          <w:tcPr>
            <w:tcW w:w="2700" w:type="dxa"/>
          </w:tcPr>
          <w:p w14:paraId="09F3B351" w14:textId="77777777" w:rsidR="00590D09" w:rsidRPr="00F959AE" w:rsidRDefault="00590D09" w:rsidP="00852A2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959AE">
              <w:rPr>
                <w:rFonts w:cstheme="minorHAnsi"/>
                <w:bCs/>
                <w:shd w:val="clear" w:color="auto" w:fill="FFFFFF"/>
                <w:lang w:val="en-MY"/>
              </w:rPr>
              <w:t>Md.Tanvir</w:t>
            </w:r>
            <w:proofErr w:type="spellEnd"/>
            <w:r w:rsidRPr="00F959AE">
              <w:rPr>
                <w:rFonts w:cstheme="minorHAnsi"/>
                <w:bCs/>
                <w:shd w:val="clear" w:color="auto" w:fill="FFFFFF"/>
                <w:lang w:val="en-MY"/>
              </w:rPr>
              <w:t xml:space="preserve"> Hasan, PhD</w:t>
            </w:r>
          </w:p>
        </w:tc>
      </w:tr>
      <w:tr w:rsidR="00590D09" w:rsidRPr="00F959AE" w14:paraId="5A1AF3EC" w14:textId="77777777" w:rsidTr="00590D09">
        <w:trPr>
          <w:cnfStyle w:val="000000100000" w:firstRow="0" w:lastRow="0" w:firstColumn="0" w:lastColumn="0" w:oddVBand="0" w:evenVBand="0" w:oddHBand="1" w:evenHBand="0" w:firstRowFirstColumn="0" w:firstRowLastColumn="0" w:lastRowFirstColumn="0" w:lastRowLastColumn="0"/>
          <w:trHeight w:hRule="exact" w:val="1270"/>
        </w:trPr>
        <w:tc>
          <w:tcPr>
            <w:cnfStyle w:val="001000000000" w:firstRow="0" w:lastRow="0" w:firstColumn="1" w:lastColumn="0" w:oddVBand="0" w:evenVBand="0" w:oddHBand="0" w:evenHBand="0" w:firstRowFirstColumn="0" w:firstRowLastColumn="0" w:lastRowFirstColumn="0" w:lastRowLastColumn="0"/>
            <w:tcW w:w="987" w:type="dxa"/>
          </w:tcPr>
          <w:p w14:paraId="69A8ED69" w14:textId="77777777" w:rsidR="00590D09" w:rsidRPr="00F959AE" w:rsidRDefault="00590D09" w:rsidP="00852A24">
            <w:pPr>
              <w:jc w:val="center"/>
              <w:rPr>
                <w:rFonts w:cstheme="minorHAnsi"/>
              </w:rPr>
            </w:pPr>
            <w:r>
              <w:rPr>
                <w:rFonts w:cstheme="minorHAnsi"/>
              </w:rPr>
              <w:t>7</w:t>
            </w:r>
          </w:p>
        </w:tc>
        <w:tc>
          <w:tcPr>
            <w:tcW w:w="4503" w:type="dxa"/>
          </w:tcPr>
          <w:p w14:paraId="10A8B9DA"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959AE">
              <w:rPr>
                <w:rFonts w:cstheme="minorHAnsi"/>
              </w:rPr>
              <w:t>Baseline survey of Bridging Communities in Cox’s Bazar Mitigating Risks and Promoting</w:t>
            </w:r>
            <w:r>
              <w:rPr>
                <w:rFonts w:cstheme="minorHAnsi"/>
              </w:rPr>
              <w:t xml:space="preserve"> </w:t>
            </w:r>
            <w:r w:rsidRPr="00F959AE">
              <w:rPr>
                <w:rFonts w:cstheme="minorHAnsi"/>
              </w:rPr>
              <w:t>Gender Governance and Localization of Humanitarian Responses in COVID-19 Era</w:t>
            </w:r>
          </w:p>
        </w:tc>
        <w:tc>
          <w:tcPr>
            <w:tcW w:w="1440" w:type="dxa"/>
          </w:tcPr>
          <w:p w14:paraId="33EE9878"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959AE">
              <w:rPr>
                <w:rFonts w:cstheme="minorHAnsi"/>
              </w:rPr>
              <w:t>running work</w:t>
            </w:r>
          </w:p>
        </w:tc>
        <w:tc>
          <w:tcPr>
            <w:tcW w:w="2700" w:type="dxa"/>
          </w:tcPr>
          <w:p w14:paraId="635BF6E1" w14:textId="77777777" w:rsidR="00590D09" w:rsidRPr="00F959AE" w:rsidRDefault="00590D09" w:rsidP="00852A24">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hd w:val="clear" w:color="auto" w:fill="FFFFFF"/>
                <w:lang w:val="en-MY"/>
              </w:rPr>
            </w:pPr>
            <w:r>
              <w:rPr>
                <w:rFonts w:cstheme="minorHAnsi"/>
                <w:bCs/>
                <w:shd w:val="clear" w:color="auto" w:fill="FFFFFF"/>
                <w:lang w:val="en-MY"/>
              </w:rPr>
              <w:t xml:space="preserve"> </w:t>
            </w:r>
            <w:proofErr w:type="spellStart"/>
            <w:r w:rsidRPr="00F959AE">
              <w:rPr>
                <w:rFonts w:cstheme="minorHAnsi"/>
                <w:bCs/>
                <w:shd w:val="clear" w:color="auto" w:fill="FFFFFF"/>
                <w:lang w:val="en-MY"/>
              </w:rPr>
              <w:t>Md.Tanvir</w:t>
            </w:r>
            <w:proofErr w:type="spellEnd"/>
            <w:r w:rsidRPr="00F959AE">
              <w:rPr>
                <w:rFonts w:cstheme="minorHAnsi"/>
                <w:bCs/>
                <w:shd w:val="clear" w:color="auto" w:fill="FFFFFF"/>
                <w:lang w:val="en-MY"/>
              </w:rPr>
              <w:t xml:space="preserve"> Hasan, PhD</w:t>
            </w:r>
          </w:p>
        </w:tc>
      </w:tr>
    </w:tbl>
    <w:p w14:paraId="2B71A642" w14:textId="77777777" w:rsidR="00590D09" w:rsidRDefault="00590D09" w:rsidP="00590D09">
      <w:pPr>
        <w:pBdr>
          <w:bottom w:val="single" w:sz="4" w:space="1" w:color="auto"/>
        </w:pBdr>
        <w:tabs>
          <w:tab w:val="left" w:pos="-1440"/>
          <w:tab w:val="left" w:pos="360"/>
        </w:tabs>
        <w:spacing w:after="120" w:line="240" w:lineRule="auto"/>
        <w:rPr>
          <w:rFonts w:cstheme="minorHAnsi"/>
          <w:b/>
          <w:sz w:val="24"/>
          <w:szCs w:val="24"/>
        </w:rPr>
      </w:pPr>
    </w:p>
    <w:p w14:paraId="42040718" w14:textId="77777777" w:rsidR="00590D09" w:rsidRPr="00590D09" w:rsidRDefault="00590D09" w:rsidP="00590D09">
      <w:pPr>
        <w:pBdr>
          <w:bottom w:val="single" w:sz="4" w:space="1" w:color="auto"/>
        </w:pBdr>
        <w:tabs>
          <w:tab w:val="left" w:pos="-1440"/>
          <w:tab w:val="left" w:pos="360"/>
        </w:tabs>
        <w:spacing w:after="120" w:line="240" w:lineRule="auto"/>
        <w:rPr>
          <w:rFonts w:cstheme="minorHAnsi"/>
          <w:b/>
          <w:color w:val="0070C0"/>
          <w:sz w:val="24"/>
          <w:szCs w:val="24"/>
        </w:rPr>
      </w:pPr>
      <w:r w:rsidRPr="00590D09">
        <w:rPr>
          <w:rFonts w:cstheme="minorHAnsi"/>
          <w:b/>
          <w:color w:val="0070C0"/>
          <w:sz w:val="24"/>
          <w:szCs w:val="24"/>
        </w:rPr>
        <w:t>Training:</w:t>
      </w:r>
    </w:p>
    <w:p w14:paraId="2F910ABF" w14:textId="77777777" w:rsidR="00590D09" w:rsidRPr="00F959AE" w:rsidRDefault="00590D09" w:rsidP="00590D09">
      <w:pPr>
        <w:tabs>
          <w:tab w:val="left" w:pos="-1440"/>
          <w:tab w:val="left" w:pos="360"/>
        </w:tabs>
        <w:spacing w:after="0" w:line="276" w:lineRule="auto"/>
        <w:rPr>
          <w:rFonts w:cstheme="minorHAnsi"/>
          <w:b/>
        </w:rPr>
      </w:pPr>
      <w:r w:rsidRPr="00F959AE">
        <w:rPr>
          <w:rFonts w:cstheme="minorHAnsi"/>
          <w:b/>
        </w:rPr>
        <w:t xml:space="preserve"> </w:t>
      </w:r>
      <w:r w:rsidRPr="00F959AE">
        <w:rPr>
          <w:rFonts w:eastAsia="Arial Unicode MS" w:cstheme="minorHAnsi"/>
        </w:rPr>
        <w:t>‘Computer Application Course’ at IED BRAC University-2011</w:t>
      </w:r>
    </w:p>
    <w:p w14:paraId="6A5611DC" w14:textId="77777777" w:rsidR="00590D09" w:rsidRPr="00F959AE" w:rsidRDefault="00590D09" w:rsidP="00590D09">
      <w:pPr>
        <w:spacing w:after="0" w:line="276" w:lineRule="auto"/>
        <w:rPr>
          <w:rFonts w:cstheme="minorHAnsi"/>
          <w:lang w:val="en-GB"/>
        </w:rPr>
      </w:pPr>
      <w:r w:rsidRPr="00F959AE">
        <w:rPr>
          <w:rFonts w:cstheme="minorHAnsi"/>
          <w:lang w:val="en-GB"/>
        </w:rPr>
        <w:t xml:space="preserve"> </w:t>
      </w:r>
      <w:r w:rsidRPr="00F959AE">
        <w:rPr>
          <w:rFonts w:eastAsia="Arial Unicode MS" w:cstheme="minorHAnsi"/>
        </w:rPr>
        <w:t>‘</w:t>
      </w:r>
      <w:r w:rsidRPr="00F959AE">
        <w:rPr>
          <w:rFonts w:cstheme="minorHAnsi"/>
          <w:lang w:val="en-GB"/>
        </w:rPr>
        <w:t xml:space="preserve">Gender Awareness and Analysis Course’ (GAAC) </w:t>
      </w:r>
      <w:r w:rsidRPr="00F959AE">
        <w:rPr>
          <w:rFonts w:eastAsia="Arial Unicode MS" w:cstheme="minorHAnsi"/>
        </w:rPr>
        <w:t>organized by</w:t>
      </w:r>
      <w:r w:rsidRPr="00F959AE">
        <w:rPr>
          <w:rFonts w:cstheme="minorHAnsi"/>
          <w:lang w:val="en-GB"/>
        </w:rPr>
        <w:t xml:space="preserve"> GJD programme-2015</w:t>
      </w:r>
    </w:p>
    <w:p w14:paraId="02F801E9" w14:textId="77777777" w:rsidR="00590D09" w:rsidRPr="00F959AE" w:rsidRDefault="00590D09" w:rsidP="00590D09">
      <w:pPr>
        <w:tabs>
          <w:tab w:val="left" w:pos="-1440"/>
          <w:tab w:val="left" w:pos="360"/>
        </w:tabs>
        <w:spacing w:after="0" w:line="276" w:lineRule="auto"/>
        <w:rPr>
          <w:rFonts w:eastAsia="Arial Unicode MS" w:cstheme="minorHAnsi"/>
        </w:rPr>
      </w:pPr>
      <w:r w:rsidRPr="00F959AE">
        <w:rPr>
          <w:rFonts w:cstheme="minorHAnsi"/>
          <w:lang w:val="en-GB"/>
        </w:rPr>
        <w:t xml:space="preserve"> </w:t>
      </w:r>
      <w:r w:rsidRPr="00F959AE">
        <w:rPr>
          <w:rFonts w:eastAsia="Arial Unicode MS" w:cstheme="minorHAnsi"/>
        </w:rPr>
        <w:t>‘</w:t>
      </w:r>
      <w:r w:rsidRPr="00F959AE">
        <w:rPr>
          <w:rFonts w:cstheme="minorHAnsi"/>
          <w:lang w:val="en-GB"/>
        </w:rPr>
        <w:t xml:space="preserve">Mobile </w:t>
      </w:r>
      <w:r w:rsidRPr="00F959AE">
        <w:rPr>
          <w:rFonts w:eastAsia="Arial Unicode MS" w:cstheme="minorHAnsi"/>
        </w:rPr>
        <w:t xml:space="preserve">Application Course’ at </w:t>
      </w:r>
      <w:r>
        <w:rPr>
          <w:rFonts w:eastAsia="Arial Unicode MS" w:cstheme="minorHAnsi"/>
        </w:rPr>
        <w:t>ODK &amp; C</w:t>
      </w:r>
      <w:r w:rsidRPr="00F959AE">
        <w:rPr>
          <w:rFonts w:eastAsia="Arial Unicode MS" w:cstheme="minorHAnsi"/>
        </w:rPr>
        <w:t>ommcare</w:t>
      </w:r>
      <w:r>
        <w:rPr>
          <w:rFonts w:eastAsia="Arial Unicode MS" w:cstheme="minorHAnsi"/>
        </w:rPr>
        <w:t xml:space="preserve"> </w:t>
      </w:r>
      <w:r w:rsidRPr="00F959AE">
        <w:rPr>
          <w:rFonts w:eastAsia="Arial Unicode MS" w:cstheme="minorHAnsi"/>
        </w:rPr>
        <w:t>hq organized by ICT, BRAC-2017</w:t>
      </w:r>
    </w:p>
    <w:p w14:paraId="7F6E0B14" w14:textId="77777777" w:rsidR="00590D09" w:rsidRDefault="00590D09" w:rsidP="00590D09">
      <w:pPr>
        <w:tabs>
          <w:tab w:val="left" w:pos="-1440"/>
          <w:tab w:val="left" w:pos="360"/>
        </w:tabs>
        <w:spacing w:after="0" w:line="240" w:lineRule="auto"/>
        <w:rPr>
          <w:rFonts w:cstheme="minorHAnsi"/>
          <w:b/>
        </w:rPr>
      </w:pPr>
    </w:p>
    <w:p w14:paraId="70018EB0" w14:textId="77777777" w:rsidR="00590D09" w:rsidRPr="00590D09" w:rsidRDefault="00590D09" w:rsidP="00590D09">
      <w:pPr>
        <w:pBdr>
          <w:bottom w:val="single" w:sz="4" w:space="1" w:color="auto"/>
        </w:pBdr>
        <w:tabs>
          <w:tab w:val="left" w:pos="-1440"/>
          <w:tab w:val="left" w:pos="360"/>
        </w:tabs>
        <w:rPr>
          <w:rFonts w:cstheme="minorHAnsi"/>
          <w:b/>
          <w:color w:val="0070C0"/>
          <w:sz w:val="24"/>
          <w:szCs w:val="24"/>
        </w:rPr>
      </w:pPr>
      <w:r w:rsidRPr="00590D09">
        <w:rPr>
          <w:rFonts w:eastAsia="Arial Unicode MS" w:cstheme="minorHAnsi"/>
          <w:b/>
          <w:color w:val="0070C0"/>
          <w:sz w:val="24"/>
          <w:szCs w:val="24"/>
        </w:rPr>
        <w:t>Computer Skills:</w:t>
      </w:r>
    </w:p>
    <w:p w14:paraId="06CBFA0A" w14:textId="77777777" w:rsidR="00590D09" w:rsidRPr="00F959AE" w:rsidRDefault="00590D09" w:rsidP="00590D09">
      <w:pPr>
        <w:spacing w:after="120"/>
        <w:jc w:val="both"/>
        <w:rPr>
          <w:rFonts w:eastAsia="Arial Unicode MS" w:cstheme="minorHAnsi"/>
          <w:b/>
          <w:sz w:val="28"/>
          <w:u w:val="single"/>
        </w:rPr>
      </w:pPr>
      <w:r w:rsidRPr="00F959AE">
        <w:rPr>
          <w:rFonts w:eastAsia="Arial Unicode MS" w:cstheme="minorHAnsi"/>
        </w:rPr>
        <w:t>SPSS, STATA</w:t>
      </w:r>
      <w:r w:rsidRPr="00F959AE">
        <w:rPr>
          <w:rFonts w:cstheme="minorHAnsi"/>
        </w:rPr>
        <w:t>, MS Word, MS Excel, ODK, Survey CTO, Kobo toolbox, Web</w:t>
      </w:r>
      <w:r w:rsidRPr="00F959AE">
        <w:rPr>
          <w:rFonts w:eastAsia="Arial Unicode MS" w:cstheme="minorHAnsi"/>
        </w:rPr>
        <w:t xml:space="preserve"> browsing and email</w:t>
      </w:r>
    </w:p>
    <w:p w14:paraId="5A440E19" w14:textId="77777777" w:rsidR="00590D09" w:rsidRDefault="00590D09" w:rsidP="00590D09">
      <w:pPr>
        <w:spacing w:after="120"/>
        <w:jc w:val="both"/>
        <w:rPr>
          <w:rFonts w:eastAsia="Arial Unicode MS" w:cstheme="minorHAnsi"/>
          <w:b/>
          <w:sz w:val="12"/>
          <w:szCs w:val="12"/>
          <w:u w:val="single"/>
        </w:rPr>
      </w:pPr>
    </w:p>
    <w:p w14:paraId="4F58CD8E" w14:textId="77777777" w:rsidR="00590D09" w:rsidRPr="00590D09" w:rsidRDefault="00590D09" w:rsidP="00590D09">
      <w:pPr>
        <w:pStyle w:val="NoSpacing"/>
        <w:pBdr>
          <w:bottom w:val="single" w:sz="4" w:space="1" w:color="auto"/>
        </w:pBdr>
        <w:rPr>
          <w:rFonts w:cstheme="minorHAnsi"/>
          <w:b/>
          <w:bCs/>
          <w:color w:val="0070C0"/>
          <w:sz w:val="24"/>
          <w:szCs w:val="24"/>
        </w:rPr>
      </w:pPr>
      <w:r w:rsidRPr="00590D09">
        <w:rPr>
          <w:rFonts w:cstheme="minorHAnsi"/>
          <w:b/>
          <w:bCs/>
          <w:color w:val="0070C0"/>
          <w:sz w:val="24"/>
          <w:szCs w:val="24"/>
        </w:rPr>
        <w:t>Language Proficiency:</w:t>
      </w:r>
    </w:p>
    <w:p w14:paraId="1CD292C9" w14:textId="77777777" w:rsidR="00590D09" w:rsidRPr="00F959AE" w:rsidRDefault="00590D09" w:rsidP="00590D09">
      <w:pPr>
        <w:tabs>
          <w:tab w:val="center" w:pos="4514"/>
        </w:tabs>
        <w:spacing w:after="0" w:line="276" w:lineRule="auto"/>
        <w:jc w:val="both"/>
        <w:rPr>
          <w:rFonts w:cstheme="minorHAnsi"/>
          <w:b/>
          <w:bCs/>
          <w:sz w:val="8"/>
          <w:szCs w:val="24"/>
        </w:rPr>
      </w:pPr>
    </w:p>
    <w:p w14:paraId="5555E676" w14:textId="77777777" w:rsidR="00590D09" w:rsidRPr="00F959AE" w:rsidRDefault="00590D09" w:rsidP="00590D09">
      <w:pPr>
        <w:tabs>
          <w:tab w:val="center" w:pos="4514"/>
        </w:tabs>
        <w:spacing w:after="0" w:line="276" w:lineRule="auto"/>
        <w:jc w:val="both"/>
        <w:rPr>
          <w:rFonts w:cstheme="minorHAnsi"/>
          <w:bCs/>
        </w:rPr>
      </w:pPr>
      <w:r w:rsidRPr="00F959AE">
        <w:rPr>
          <w:rFonts w:cstheme="minorHAnsi"/>
          <w:b/>
          <w:bCs/>
        </w:rPr>
        <w:t>Bengali</w:t>
      </w:r>
      <w:r w:rsidRPr="00F959AE">
        <w:rPr>
          <w:rFonts w:cstheme="minorHAnsi"/>
          <w:bCs/>
        </w:rPr>
        <w:t>: Listening, Reading writing, and speaking abilities – Native Language</w:t>
      </w:r>
    </w:p>
    <w:p w14:paraId="5B77149B" w14:textId="3B2B6ABA" w:rsidR="00590D09" w:rsidRDefault="00590D09" w:rsidP="00590D09">
      <w:pPr>
        <w:tabs>
          <w:tab w:val="center" w:pos="4514"/>
        </w:tabs>
        <w:spacing w:after="0" w:line="276" w:lineRule="auto"/>
        <w:jc w:val="both"/>
        <w:rPr>
          <w:rFonts w:cstheme="minorHAnsi"/>
          <w:bCs/>
        </w:rPr>
      </w:pPr>
      <w:r w:rsidRPr="00F959AE">
        <w:rPr>
          <w:rFonts w:cstheme="minorHAnsi"/>
          <w:b/>
          <w:bCs/>
        </w:rPr>
        <w:t>English</w:t>
      </w:r>
      <w:r w:rsidRPr="00F959AE">
        <w:rPr>
          <w:rFonts w:cstheme="minorHAnsi"/>
          <w:bCs/>
        </w:rPr>
        <w:t>: Listening, Reading, Writing, and speaking abilities – Medium</w:t>
      </w:r>
    </w:p>
    <w:p w14:paraId="0BAA2DA0" w14:textId="1AA5149D" w:rsidR="00590D09" w:rsidRDefault="00590D09" w:rsidP="00590D09">
      <w:pPr>
        <w:tabs>
          <w:tab w:val="center" w:pos="4514"/>
        </w:tabs>
        <w:spacing w:after="0" w:line="276" w:lineRule="auto"/>
        <w:jc w:val="both"/>
        <w:rPr>
          <w:rFonts w:cstheme="minorHAnsi"/>
          <w:bCs/>
        </w:rPr>
      </w:pPr>
    </w:p>
    <w:p w14:paraId="139BC758" w14:textId="77777777" w:rsidR="00590D09" w:rsidRPr="00590D09" w:rsidRDefault="00590D09" w:rsidP="00590D09">
      <w:pPr>
        <w:pStyle w:val="NoSpacing"/>
        <w:pBdr>
          <w:bottom w:val="single" w:sz="4" w:space="1" w:color="auto"/>
        </w:pBdr>
        <w:rPr>
          <w:rFonts w:cstheme="minorHAnsi"/>
          <w:b/>
          <w:bCs/>
          <w:color w:val="0070C0"/>
          <w:sz w:val="24"/>
          <w:szCs w:val="24"/>
        </w:rPr>
      </w:pPr>
      <w:r w:rsidRPr="00590D09">
        <w:rPr>
          <w:rFonts w:cstheme="minorHAnsi"/>
          <w:b/>
          <w:bCs/>
          <w:color w:val="0070C0"/>
          <w:sz w:val="24"/>
          <w:szCs w:val="24"/>
        </w:rPr>
        <w:t xml:space="preserve">Personal Information: </w:t>
      </w:r>
    </w:p>
    <w:p w14:paraId="5A3B4286" w14:textId="77777777" w:rsidR="00590D09" w:rsidRDefault="00590D09" w:rsidP="00590D09">
      <w:pPr>
        <w:tabs>
          <w:tab w:val="center" w:pos="4514"/>
        </w:tabs>
        <w:spacing w:after="0" w:line="276" w:lineRule="auto"/>
        <w:jc w:val="both"/>
        <w:rPr>
          <w:rFonts w:cstheme="minorHAnsi"/>
          <w:bCs/>
        </w:rPr>
      </w:pPr>
    </w:p>
    <w:p w14:paraId="2E73FA6E" w14:textId="77777777" w:rsidR="00590D09" w:rsidRPr="00F959AE" w:rsidRDefault="00590D09" w:rsidP="00590D09">
      <w:pPr>
        <w:tabs>
          <w:tab w:val="left" w:pos="3150"/>
          <w:tab w:val="left" w:pos="3330"/>
        </w:tabs>
        <w:spacing w:after="0" w:line="276" w:lineRule="auto"/>
        <w:jc w:val="both"/>
        <w:rPr>
          <w:rFonts w:cstheme="minorHAnsi"/>
        </w:rPr>
      </w:pPr>
      <w:r w:rsidRPr="00F959AE">
        <w:rPr>
          <w:rFonts w:cstheme="minorHAnsi"/>
        </w:rPr>
        <w:t>Full Name</w:t>
      </w:r>
      <w:r w:rsidRPr="00F959AE">
        <w:rPr>
          <w:rFonts w:cstheme="minorHAnsi"/>
        </w:rPr>
        <w:tab/>
        <w:t>:</w:t>
      </w:r>
      <w:r w:rsidRPr="00F959AE">
        <w:rPr>
          <w:rFonts w:cstheme="minorHAnsi"/>
        </w:rPr>
        <w:tab/>
        <w:t>MD. ARFAT UDDIN</w:t>
      </w:r>
    </w:p>
    <w:p w14:paraId="325B0915" w14:textId="77777777" w:rsidR="00590D09" w:rsidRPr="00F959AE" w:rsidRDefault="00590D09" w:rsidP="00590D09">
      <w:pPr>
        <w:tabs>
          <w:tab w:val="left" w:pos="3150"/>
          <w:tab w:val="left" w:pos="3330"/>
        </w:tabs>
        <w:spacing w:after="0" w:line="276" w:lineRule="auto"/>
        <w:jc w:val="both"/>
        <w:rPr>
          <w:rFonts w:cstheme="minorHAnsi"/>
          <w:lang w:val="pt-BR"/>
        </w:rPr>
      </w:pPr>
      <w:r w:rsidRPr="00F959AE">
        <w:rPr>
          <w:rFonts w:cstheme="minorHAnsi"/>
        </w:rPr>
        <w:t>Father’s Name</w:t>
      </w:r>
      <w:r w:rsidRPr="00F959AE">
        <w:rPr>
          <w:rFonts w:cstheme="minorHAnsi"/>
        </w:rPr>
        <w:tab/>
        <w:t>: Late:  MD. Abul Bashar Miah</w:t>
      </w:r>
    </w:p>
    <w:p w14:paraId="69782A2A" w14:textId="77777777" w:rsidR="00590D09" w:rsidRPr="00F959AE" w:rsidRDefault="00590D09" w:rsidP="00590D09">
      <w:pPr>
        <w:tabs>
          <w:tab w:val="left" w:pos="3150"/>
          <w:tab w:val="left" w:pos="3330"/>
        </w:tabs>
        <w:spacing w:after="0" w:line="276" w:lineRule="auto"/>
        <w:jc w:val="both"/>
        <w:rPr>
          <w:rFonts w:cstheme="minorHAnsi"/>
        </w:rPr>
      </w:pPr>
      <w:r w:rsidRPr="00F959AE">
        <w:rPr>
          <w:rFonts w:cstheme="minorHAnsi"/>
        </w:rPr>
        <w:t>Mother’s Name</w:t>
      </w:r>
      <w:r w:rsidRPr="00F959AE">
        <w:rPr>
          <w:rFonts w:cstheme="minorHAnsi"/>
        </w:rPr>
        <w:tab/>
        <w:t xml:space="preserve">:  Late: </w:t>
      </w:r>
      <w:r>
        <w:rPr>
          <w:rFonts w:cstheme="minorHAnsi"/>
        </w:rPr>
        <w:t>Nur jahan Begum</w:t>
      </w:r>
    </w:p>
    <w:p w14:paraId="41F68EA9" w14:textId="77777777" w:rsidR="00590D09" w:rsidRPr="00F959AE" w:rsidRDefault="00590D09" w:rsidP="00590D09">
      <w:pPr>
        <w:pStyle w:val="BodyTextIndent"/>
        <w:widowControl/>
        <w:spacing w:line="276" w:lineRule="auto"/>
        <w:outlineLvl w:val="0"/>
        <w:rPr>
          <w:rFonts w:asciiTheme="minorHAnsi" w:hAnsiTheme="minorHAnsi" w:cstheme="minorHAnsi"/>
          <w:bCs/>
          <w:color w:val="000000"/>
          <w:sz w:val="22"/>
          <w:szCs w:val="22"/>
          <w:lang w:val="en-US"/>
        </w:rPr>
      </w:pPr>
      <w:r w:rsidRPr="00F959AE">
        <w:rPr>
          <w:rFonts w:asciiTheme="minorHAnsi" w:hAnsiTheme="minorHAnsi" w:cstheme="minorHAnsi"/>
          <w:sz w:val="22"/>
          <w:szCs w:val="22"/>
        </w:rPr>
        <w:t>Present Address</w:t>
      </w:r>
      <w:r w:rsidRPr="00F959AE">
        <w:rPr>
          <w:rFonts w:asciiTheme="minorHAnsi" w:hAnsiTheme="minorHAnsi" w:cstheme="minorHAnsi"/>
        </w:rPr>
        <w:t xml:space="preserve">                                 </w:t>
      </w:r>
      <w:proofErr w:type="gramStart"/>
      <w:r w:rsidRPr="00F959AE">
        <w:rPr>
          <w:rFonts w:asciiTheme="minorHAnsi" w:hAnsiTheme="minorHAnsi" w:cstheme="minorHAnsi"/>
        </w:rPr>
        <w:t xml:space="preserve">  :</w:t>
      </w:r>
      <w:proofErr w:type="gramEnd"/>
      <w:r w:rsidRPr="00F959AE">
        <w:rPr>
          <w:rFonts w:asciiTheme="minorHAnsi" w:hAnsiTheme="minorHAnsi" w:cstheme="minorHAnsi"/>
          <w:sz w:val="22"/>
          <w:szCs w:val="22"/>
        </w:rPr>
        <w:t xml:space="preserve">  </w:t>
      </w:r>
      <w:r>
        <w:rPr>
          <w:rFonts w:asciiTheme="minorHAnsi" w:hAnsiTheme="minorHAnsi" w:cstheme="minorHAnsi"/>
          <w:bCs/>
          <w:color w:val="000000"/>
          <w:sz w:val="22"/>
          <w:szCs w:val="22"/>
          <w:lang w:val="en-US"/>
        </w:rPr>
        <w:t>32</w:t>
      </w:r>
      <w:r w:rsidRPr="00F959AE">
        <w:rPr>
          <w:rFonts w:asciiTheme="minorHAnsi" w:hAnsiTheme="minorHAnsi" w:cstheme="minorHAnsi"/>
          <w:bCs/>
          <w:color w:val="000000"/>
          <w:sz w:val="22"/>
          <w:szCs w:val="22"/>
          <w:lang w:val="en-US"/>
        </w:rPr>
        <w:t xml:space="preserve">, </w:t>
      </w:r>
      <w:r>
        <w:rPr>
          <w:rFonts w:asciiTheme="minorHAnsi" w:hAnsiTheme="minorHAnsi" w:cstheme="minorHAnsi"/>
          <w:bCs/>
          <w:color w:val="000000"/>
          <w:sz w:val="22"/>
          <w:szCs w:val="22"/>
          <w:lang w:val="en-US"/>
        </w:rPr>
        <w:t xml:space="preserve">Sheikh </w:t>
      </w:r>
      <w:proofErr w:type="spellStart"/>
      <w:r>
        <w:rPr>
          <w:rFonts w:asciiTheme="minorHAnsi" w:hAnsiTheme="minorHAnsi" w:cstheme="minorHAnsi"/>
          <w:bCs/>
          <w:color w:val="000000"/>
          <w:sz w:val="22"/>
          <w:szCs w:val="22"/>
          <w:lang w:val="en-US"/>
        </w:rPr>
        <w:t>Shaheb</w:t>
      </w:r>
      <w:proofErr w:type="spellEnd"/>
      <w:r>
        <w:rPr>
          <w:rFonts w:asciiTheme="minorHAnsi" w:hAnsiTheme="minorHAnsi" w:cstheme="minorHAnsi"/>
          <w:bCs/>
          <w:color w:val="000000"/>
          <w:sz w:val="22"/>
          <w:szCs w:val="22"/>
          <w:lang w:val="en-US"/>
        </w:rPr>
        <w:t xml:space="preserve"> </w:t>
      </w:r>
      <w:r w:rsidRPr="00F959AE">
        <w:rPr>
          <w:rFonts w:asciiTheme="minorHAnsi" w:hAnsiTheme="minorHAnsi" w:cstheme="minorHAnsi"/>
          <w:bCs/>
          <w:color w:val="000000"/>
          <w:sz w:val="22"/>
          <w:szCs w:val="22"/>
          <w:lang w:val="en-US"/>
        </w:rPr>
        <w:t xml:space="preserve"> Road, </w:t>
      </w:r>
      <w:proofErr w:type="spellStart"/>
      <w:r>
        <w:rPr>
          <w:rFonts w:asciiTheme="minorHAnsi" w:hAnsiTheme="minorHAnsi" w:cstheme="minorHAnsi"/>
          <w:bCs/>
          <w:color w:val="000000"/>
          <w:sz w:val="22"/>
          <w:szCs w:val="22"/>
          <w:lang w:val="en-US"/>
        </w:rPr>
        <w:t>Azimpur</w:t>
      </w:r>
      <w:proofErr w:type="spellEnd"/>
    </w:p>
    <w:p w14:paraId="2ACBB779" w14:textId="77777777" w:rsidR="00590D09" w:rsidRPr="00F959AE" w:rsidRDefault="00590D09" w:rsidP="00590D09">
      <w:pPr>
        <w:pStyle w:val="BodyTextIndent"/>
        <w:widowControl/>
        <w:spacing w:line="276" w:lineRule="auto"/>
        <w:outlineLvl w:val="0"/>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ab/>
      </w:r>
      <w:r>
        <w:rPr>
          <w:rFonts w:asciiTheme="minorHAnsi" w:hAnsiTheme="minorHAnsi" w:cstheme="minorHAnsi"/>
          <w:bCs/>
          <w:color w:val="000000"/>
          <w:sz w:val="22"/>
          <w:szCs w:val="22"/>
          <w:lang w:val="en-US"/>
        </w:rPr>
        <w:tab/>
      </w:r>
      <w:r>
        <w:rPr>
          <w:rFonts w:asciiTheme="minorHAnsi" w:hAnsiTheme="minorHAnsi" w:cstheme="minorHAnsi"/>
          <w:bCs/>
          <w:color w:val="000000"/>
          <w:sz w:val="22"/>
          <w:szCs w:val="22"/>
          <w:lang w:val="en-US"/>
        </w:rPr>
        <w:tab/>
      </w:r>
      <w:r>
        <w:rPr>
          <w:rFonts w:asciiTheme="minorHAnsi" w:hAnsiTheme="minorHAnsi" w:cstheme="minorHAnsi"/>
          <w:bCs/>
          <w:color w:val="000000"/>
          <w:sz w:val="22"/>
          <w:szCs w:val="22"/>
          <w:lang w:val="en-US"/>
        </w:rPr>
        <w:tab/>
        <w:t xml:space="preserve">         </w:t>
      </w:r>
      <w:r w:rsidRPr="00F959AE">
        <w:rPr>
          <w:rFonts w:asciiTheme="minorHAnsi" w:hAnsiTheme="minorHAnsi" w:cstheme="minorHAnsi"/>
          <w:bCs/>
          <w:color w:val="000000"/>
          <w:sz w:val="22"/>
          <w:szCs w:val="22"/>
          <w:lang w:val="en-US"/>
        </w:rPr>
        <w:t>Dhaka 1211; Bangladesh</w:t>
      </w:r>
    </w:p>
    <w:p w14:paraId="644A5AC5" w14:textId="77777777" w:rsidR="00590D09" w:rsidRPr="00F959AE" w:rsidRDefault="00590D09" w:rsidP="00590D09">
      <w:pPr>
        <w:tabs>
          <w:tab w:val="left" w:pos="3150"/>
          <w:tab w:val="left" w:pos="3330"/>
        </w:tabs>
        <w:spacing w:after="0" w:line="276" w:lineRule="auto"/>
        <w:rPr>
          <w:rFonts w:cstheme="minorHAnsi"/>
        </w:rPr>
      </w:pPr>
      <w:r w:rsidRPr="00F959AE">
        <w:rPr>
          <w:rFonts w:cstheme="minorHAnsi"/>
          <w:lang w:val="pt-BR"/>
        </w:rPr>
        <w:t>Permanent Address</w:t>
      </w:r>
      <w:r w:rsidRPr="00F959AE">
        <w:rPr>
          <w:rFonts w:cstheme="minorHAnsi"/>
          <w:lang w:val="pt-BR"/>
        </w:rPr>
        <w:tab/>
        <w:t>:</w:t>
      </w:r>
      <w:r w:rsidRPr="00F959AE">
        <w:rPr>
          <w:rFonts w:cstheme="minorHAnsi"/>
          <w:lang w:val="pt-BR"/>
        </w:rPr>
        <w:tab/>
        <w:t>C/O. S.M.A Salam, Rajnagar R/A, Po &amp; District: Habiganj</w:t>
      </w:r>
    </w:p>
    <w:p w14:paraId="13893227" w14:textId="77777777" w:rsidR="00590D09" w:rsidRPr="00F959AE" w:rsidRDefault="00590D09" w:rsidP="00590D09">
      <w:pPr>
        <w:pStyle w:val="BodyText"/>
        <w:tabs>
          <w:tab w:val="left" w:pos="3150"/>
          <w:tab w:val="left" w:pos="3330"/>
        </w:tabs>
        <w:spacing w:after="0" w:line="276" w:lineRule="auto"/>
        <w:jc w:val="both"/>
        <w:rPr>
          <w:rFonts w:cstheme="minorHAnsi"/>
          <w:lang w:val="pt-BR"/>
        </w:rPr>
      </w:pPr>
      <w:r w:rsidRPr="00F959AE">
        <w:rPr>
          <w:rFonts w:cstheme="minorHAnsi"/>
        </w:rPr>
        <w:t>Date of Birth</w:t>
      </w:r>
      <w:r w:rsidRPr="00F959AE">
        <w:rPr>
          <w:rFonts w:cstheme="minorHAnsi"/>
        </w:rPr>
        <w:tab/>
        <w:t>:</w:t>
      </w:r>
      <w:r w:rsidRPr="00F959AE">
        <w:rPr>
          <w:rFonts w:cstheme="minorHAnsi"/>
        </w:rPr>
        <w:tab/>
      </w:r>
      <w:r w:rsidRPr="00F959AE">
        <w:rPr>
          <w:rFonts w:cstheme="minorHAnsi"/>
          <w:lang w:val="pt-BR"/>
        </w:rPr>
        <w:t>16 October 1968.</w:t>
      </w:r>
    </w:p>
    <w:p w14:paraId="1155BBF1" w14:textId="77777777" w:rsidR="00590D09" w:rsidRPr="00F959AE" w:rsidRDefault="00590D09" w:rsidP="00590D09">
      <w:pPr>
        <w:pStyle w:val="BodyText"/>
        <w:tabs>
          <w:tab w:val="left" w:pos="3150"/>
          <w:tab w:val="left" w:pos="3330"/>
        </w:tabs>
        <w:spacing w:after="0" w:line="276" w:lineRule="auto"/>
        <w:jc w:val="both"/>
        <w:rPr>
          <w:rFonts w:cstheme="minorHAnsi"/>
        </w:rPr>
      </w:pPr>
      <w:r w:rsidRPr="00F959AE">
        <w:rPr>
          <w:rFonts w:cstheme="minorHAnsi"/>
        </w:rPr>
        <w:t>Sex</w:t>
      </w:r>
      <w:r w:rsidRPr="00F959AE">
        <w:rPr>
          <w:rFonts w:cstheme="minorHAnsi"/>
        </w:rPr>
        <w:tab/>
        <w:t>:</w:t>
      </w:r>
      <w:r w:rsidRPr="00F959AE">
        <w:rPr>
          <w:rFonts w:cstheme="minorHAnsi"/>
        </w:rPr>
        <w:tab/>
        <w:t>Male</w:t>
      </w:r>
    </w:p>
    <w:p w14:paraId="2117C1C1" w14:textId="77777777" w:rsidR="00590D09" w:rsidRPr="00F959AE" w:rsidRDefault="00590D09" w:rsidP="00590D09">
      <w:pPr>
        <w:tabs>
          <w:tab w:val="left" w:pos="3150"/>
          <w:tab w:val="left" w:pos="3330"/>
        </w:tabs>
        <w:spacing w:after="0" w:line="276" w:lineRule="auto"/>
        <w:jc w:val="both"/>
        <w:rPr>
          <w:rFonts w:cstheme="minorHAnsi"/>
        </w:rPr>
      </w:pPr>
      <w:r w:rsidRPr="00F959AE">
        <w:rPr>
          <w:rFonts w:cstheme="minorHAnsi"/>
        </w:rPr>
        <w:t>Religion</w:t>
      </w:r>
      <w:r w:rsidRPr="00F959AE">
        <w:rPr>
          <w:rFonts w:cstheme="minorHAnsi"/>
        </w:rPr>
        <w:tab/>
        <w:t>:</w:t>
      </w:r>
      <w:r w:rsidRPr="00F959AE">
        <w:rPr>
          <w:rFonts w:cstheme="minorHAnsi"/>
        </w:rPr>
        <w:tab/>
        <w:t>Islam</w:t>
      </w:r>
    </w:p>
    <w:p w14:paraId="2770BB3E" w14:textId="77777777" w:rsidR="00590D09" w:rsidRPr="00F959AE" w:rsidRDefault="00590D09" w:rsidP="00590D09">
      <w:pPr>
        <w:tabs>
          <w:tab w:val="left" w:pos="3150"/>
          <w:tab w:val="left" w:pos="3330"/>
        </w:tabs>
        <w:spacing w:after="0" w:line="276" w:lineRule="auto"/>
        <w:jc w:val="both"/>
        <w:rPr>
          <w:rFonts w:cstheme="minorHAnsi"/>
        </w:rPr>
      </w:pPr>
      <w:r w:rsidRPr="00F959AE">
        <w:rPr>
          <w:rFonts w:cstheme="minorHAnsi"/>
        </w:rPr>
        <w:t>Blood group</w:t>
      </w:r>
      <w:r w:rsidRPr="00F959AE">
        <w:rPr>
          <w:rFonts w:cstheme="minorHAnsi"/>
        </w:rPr>
        <w:tab/>
        <w:t>:  O+</w:t>
      </w:r>
    </w:p>
    <w:p w14:paraId="2ACC00DB" w14:textId="77777777" w:rsidR="00590D09" w:rsidRPr="00F959AE" w:rsidRDefault="00590D09" w:rsidP="00590D09">
      <w:pPr>
        <w:pStyle w:val="BodyText"/>
        <w:tabs>
          <w:tab w:val="left" w:pos="3150"/>
          <w:tab w:val="left" w:pos="3330"/>
        </w:tabs>
        <w:spacing w:after="0" w:line="276" w:lineRule="auto"/>
        <w:jc w:val="both"/>
        <w:rPr>
          <w:rFonts w:cstheme="minorHAnsi"/>
        </w:rPr>
      </w:pPr>
      <w:r w:rsidRPr="00F959AE">
        <w:rPr>
          <w:rFonts w:cstheme="minorHAnsi"/>
        </w:rPr>
        <w:t>Marital Status</w:t>
      </w:r>
      <w:r w:rsidRPr="00F959AE">
        <w:rPr>
          <w:rFonts w:cstheme="minorHAnsi"/>
        </w:rPr>
        <w:tab/>
        <w:t>:</w:t>
      </w:r>
      <w:r w:rsidRPr="00F959AE">
        <w:rPr>
          <w:rFonts w:cstheme="minorHAnsi"/>
        </w:rPr>
        <w:tab/>
        <w:t xml:space="preserve">Married </w:t>
      </w:r>
    </w:p>
    <w:p w14:paraId="6F49A866" w14:textId="77777777" w:rsidR="00590D09" w:rsidRPr="00F959AE" w:rsidRDefault="00590D09" w:rsidP="00590D09">
      <w:pPr>
        <w:pStyle w:val="BodyText"/>
        <w:tabs>
          <w:tab w:val="left" w:pos="3150"/>
          <w:tab w:val="left" w:pos="3330"/>
        </w:tabs>
        <w:spacing w:after="0" w:line="276" w:lineRule="auto"/>
        <w:jc w:val="both"/>
        <w:rPr>
          <w:rFonts w:cstheme="minorHAnsi"/>
        </w:rPr>
      </w:pPr>
      <w:r w:rsidRPr="00F959AE">
        <w:rPr>
          <w:rFonts w:cstheme="minorHAnsi"/>
          <w:sz w:val="24"/>
          <w:szCs w:val="24"/>
        </w:rPr>
        <w:t>Residency</w:t>
      </w:r>
      <w:r w:rsidRPr="00F959AE">
        <w:rPr>
          <w:rFonts w:cstheme="minorHAnsi"/>
        </w:rPr>
        <w:tab/>
        <w:t xml:space="preserve">: </w:t>
      </w:r>
      <w:r w:rsidRPr="00F959AE">
        <w:rPr>
          <w:rFonts w:cstheme="minorHAnsi"/>
          <w:sz w:val="24"/>
          <w:szCs w:val="24"/>
        </w:rPr>
        <w:t>Bangladeshi Citizen</w:t>
      </w:r>
      <w:r w:rsidRPr="00F959AE">
        <w:rPr>
          <w:rFonts w:cstheme="minorHAnsi"/>
        </w:rPr>
        <w:t xml:space="preserve"> </w:t>
      </w:r>
    </w:p>
    <w:p w14:paraId="4A149B6F" w14:textId="270C8E95" w:rsidR="00590D09" w:rsidRDefault="00590D09" w:rsidP="00CF22E7">
      <w:pPr>
        <w:pStyle w:val="BodyText"/>
        <w:tabs>
          <w:tab w:val="left" w:pos="3150"/>
          <w:tab w:val="left" w:pos="3330"/>
        </w:tabs>
        <w:spacing w:after="0" w:line="276" w:lineRule="auto"/>
        <w:jc w:val="both"/>
        <w:rPr>
          <w:rFonts w:cstheme="minorHAnsi"/>
          <w:bCs/>
        </w:rPr>
      </w:pPr>
      <w:r w:rsidRPr="00F959AE">
        <w:rPr>
          <w:rFonts w:cstheme="minorHAnsi"/>
          <w:sz w:val="24"/>
          <w:szCs w:val="24"/>
        </w:rPr>
        <w:t>E-mail</w:t>
      </w:r>
      <w:r w:rsidRPr="00F959AE">
        <w:rPr>
          <w:rFonts w:cstheme="minorHAnsi"/>
          <w:sz w:val="24"/>
          <w:szCs w:val="24"/>
        </w:rPr>
        <w:tab/>
        <w:t xml:space="preserve">: </w:t>
      </w:r>
      <w:hyperlink r:id="rId12" w:history="1">
        <w:r w:rsidRPr="00F959AE">
          <w:rPr>
            <w:rStyle w:val="Hyperlink"/>
            <w:rFonts w:cstheme="minorHAnsi"/>
            <w:sz w:val="21"/>
            <w:szCs w:val="21"/>
            <w:shd w:val="clear" w:color="auto" w:fill="FFFFFF"/>
          </w:rPr>
          <w:t>arfat.uddin@bracu.ac.bd</w:t>
        </w:r>
      </w:hyperlink>
      <w:r w:rsidRPr="00F959AE">
        <w:rPr>
          <w:rStyle w:val="Hyperlink"/>
          <w:rFonts w:cstheme="minorHAnsi"/>
          <w:sz w:val="21"/>
          <w:szCs w:val="21"/>
          <w:shd w:val="clear" w:color="auto" w:fill="FFFFFF"/>
        </w:rPr>
        <w:t>;</w:t>
      </w:r>
      <w:r w:rsidRPr="00F959AE">
        <w:rPr>
          <w:rFonts w:cstheme="minorHAnsi"/>
          <w:color w:val="222222"/>
          <w:sz w:val="21"/>
          <w:szCs w:val="21"/>
          <w:shd w:val="clear" w:color="auto" w:fill="FFFFFF"/>
        </w:rPr>
        <w:t xml:space="preserve">  </w:t>
      </w:r>
      <w:hyperlink r:id="rId13" w:history="1">
        <w:r w:rsidRPr="00F959AE">
          <w:rPr>
            <w:rStyle w:val="Hyperlink"/>
            <w:rFonts w:cstheme="minorHAnsi"/>
            <w:sz w:val="24"/>
            <w:szCs w:val="24"/>
          </w:rPr>
          <w:t>arfat.shahin@gmail.com</w:t>
        </w:r>
      </w:hyperlink>
      <w:r w:rsidRPr="00F959AE">
        <w:rPr>
          <w:rFonts w:cstheme="minorHAnsi"/>
          <w:sz w:val="24"/>
          <w:szCs w:val="24"/>
        </w:rPr>
        <w:t xml:space="preserve"> </w:t>
      </w:r>
    </w:p>
    <w:sectPr w:rsidR="00590D09">
      <w:footerReference w:type="default" r:id="rId14"/>
      <w:pgSz w:w="11906" w:h="16838"/>
      <w:pgMar w:top="1440" w:right="94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290B" w14:textId="77777777" w:rsidR="00513BA4" w:rsidRDefault="00513BA4" w:rsidP="00CF22E7">
      <w:pPr>
        <w:spacing w:after="0" w:line="240" w:lineRule="auto"/>
      </w:pPr>
      <w:r>
        <w:separator/>
      </w:r>
    </w:p>
  </w:endnote>
  <w:endnote w:type="continuationSeparator" w:id="0">
    <w:p w14:paraId="725526EF" w14:textId="77777777" w:rsidR="00513BA4" w:rsidRDefault="00513BA4" w:rsidP="00CF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691058"/>
      <w:docPartObj>
        <w:docPartGallery w:val="Page Numbers (Bottom of Page)"/>
        <w:docPartUnique/>
      </w:docPartObj>
    </w:sdtPr>
    <w:sdtEndPr/>
    <w:sdtContent>
      <w:sdt>
        <w:sdtPr>
          <w:id w:val="-1769616900"/>
          <w:docPartObj>
            <w:docPartGallery w:val="Page Numbers (Top of Page)"/>
            <w:docPartUnique/>
          </w:docPartObj>
        </w:sdtPr>
        <w:sdtEndPr/>
        <w:sdtContent>
          <w:p w14:paraId="358D68F2" w14:textId="6759675E" w:rsidR="00CF22E7" w:rsidRDefault="00CF22E7">
            <w:pPr>
              <w:pStyle w:val="Footer"/>
              <w:jc w:val="right"/>
            </w:pPr>
            <w:r w:rsidRPr="00CF22E7">
              <w:rPr>
                <w:i/>
                <w:iCs/>
                <w:color w:val="0070C0"/>
                <w:lang w:val="en-US"/>
              </w:rPr>
              <w:t>CV Of Md. Arfat Uddin</w:t>
            </w:r>
            <w:r>
              <w:rPr>
                <w:lang w:val="en-US"/>
              </w:rPr>
              <w:t xml:space="preserve">                                                                           </w:t>
            </w:r>
            <w:r w:rsidRPr="00CF22E7">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798B41" w14:textId="77777777" w:rsidR="00CF22E7" w:rsidRDefault="00CF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A852" w14:textId="77777777" w:rsidR="00513BA4" w:rsidRDefault="00513BA4" w:rsidP="00CF22E7">
      <w:pPr>
        <w:spacing w:after="0" w:line="240" w:lineRule="auto"/>
      </w:pPr>
      <w:r>
        <w:separator/>
      </w:r>
    </w:p>
  </w:footnote>
  <w:footnote w:type="continuationSeparator" w:id="0">
    <w:p w14:paraId="2DC14892" w14:textId="77777777" w:rsidR="00513BA4" w:rsidRDefault="00513BA4" w:rsidP="00CF2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087B"/>
    <w:multiLevelType w:val="hybridMultilevel"/>
    <w:tmpl w:val="6E08A22E"/>
    <w:lvl w:ilvl="0" w:tplc="C67AF0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94714"/>
    <w:multiLevelType w:val="hybridMultilevel"/>
    <w:tmpl w:val="4082352E"/>
    <w:lvl w:ilvl="0" w:tplc="8D3A585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6A4C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6033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3E81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DC71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2C95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2C1A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DC72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CE8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5D14F9E"/>
    <w:multiLevelType w:val="hybridMultilevel"/>
    <w:tmpl w:val="69DCBE8C"/>
    <w:lvl w:ilvl="0" w:tplc="20000001">
      <w:start w:val="1"/>
      <w:numFmt w:val="bullet"/>
      <w:lvlText w:val=""/>
      <w:lvlJc w:val="left"/>
      <w:pPr>
        <w:ind w:left="3553" w:hanging="360"/>
      </w:pPr>
      <w:rPr>
        <w:rFonts w:ascii="Symbol" w:hAnsi="Symbol" w:hint="default"/>
      </w:rPr>
    </w:lvl>
    <w:lvl w:ilvl="1" w:tplc="20000003" w:tentative="1">
      <w:start w:val="1"/>
      <w:numFmt w:val="bullet"/>
      <w:lvlText w:val="o"/>
      <w:lvlJc w:val="left"/>
      <w:pPr>
        <w:ind w:left="4273" w:hanging="360"/>
      </w:pPr>
      <w:rPr>
        <w:rFonts w:ascii="Courier New" w:hAnsi="Courier New" w:cs="Courier New" w:hint="default"/>
      </w:rPr>
    </w:lvl>
    <w:lvl w:ilvl="2" w:tplc="20000005" w:tentative="1">
      <w:start w:val="1"/>
      <w:numFmt w:val="bullet"/>
      <w:lvlText w:val=""/>
      <w:lvlJc w:val="left"/>
      <w:pPr>
        <w:ind w:left="4993" w:hanging="360"/>
      </w:pPr>
      <w:rPr>
        <w:rFonts w:ascii="Wingdings" w:hAnsi="Wingdings" w:hint="default"/>
      </w:rPr>
    </w:lvl>
    <w:lvl w:ilvl="3" w:tplc="20000001" w:tentative="1">
      <w:start w:val="1"/>
      <w:numFmt w:val="bullet"/>
      <w:lvlText w:val=""/>
      <w:lvlJc w:val="left"/>
      <w:pPr>
        <w:ind w:left="5713" w:hanging="360"/>
      </w:pPr>
      <w:rPr>
        <w:rFonts w:ascii="Symbol" w:hAnsi="Symbol" w:hint="default"/>
      </w:rPr>
    </w:lvl>
    <w:lvl w:ilvl="4" w:tplc="20000003" w:tentative="1">
      <w:start w:val="1"/>
      <w:numFmt w:val="bullet"/>
      <w:lvlText w:val="o"/>
      <w:lvlJc w:val="left"/>
      <w:pPr>
        <w:ind w:left="6433" w:hanging="360"/>
      </w:pPr>
      <w:rPr>
        <w:rFonts w:ascii="Courier New" w:hAnsi="Courier New" w:cs="Courier New" w:hint="default"/>
      </w:rPr>
    </w:lvl>
    <w:lvl w:ilvl="5" w:tplc="20000005" w:tentative="1">
      <w:start w:val="1"/>
      <w:numFmt w:val="bullet"/>
      <w:lvlText w:val=""/>
      <w:lvlJc w:val="left"/>
      <w:pPr>
        <w:ind w:left="7153" w:hanging="360"/>
      </w:pPr>
      <w:rPr>
        <w:rFonts w:ascii="Wingdings" w:hAnsi="Wingdings" w:hint="default"/>
      </w:rPr>
    </w:lvl>
    <w:lvl w:ilvl="6" w:tplc="20000001" w:tentative="1">
      <w:start w:val="1"/>
      <w:numFmt w:val="bullet"/>
      <w:lvlText w:val=""/>
      <w:lvlJc w:val="left"/>
      <w:pPr>
        <w:ind w:left="7873" w:hanging="360"/>
      </w:pPr>
      <w:rPr>
        <w:rFonts w:ascii="Symbol" w:hAnsi="Symbol" w:hint="default"/>
      </w:rPr>
    </w:lvl>
    <w:lvl w:ilvl="7" w:tplc="20000003" w:tentative="1">
      <w:start w:val="1"/>
      <w:numFmt w:val="bullet"/>
      <w:lvlText w:val="o"/>
      <w:lvlJc w:val="left"/>
      <w:pPr>
        <w:ind w:left="8593" w:hanging="360"/>
      </w:pPr>
      <w:rPr>
        <w:rFonts w:ascii="Courier New" w:hAnsi="Courier New" w:cs="Courier New" w:hint="default"/>
      </w:rPr>
    </w:lvl>
    <w:lvl w:ilvl="8" w:tplc="20000005" w:tentative="1">
      <w:start w:val="1"/>
      <w:numFmt w:val="bullet"/>
      <w:lvlText w:val=""/>
      <w:lvlJc w:val="left"/>
      <w:pPr>
        <w:ind w:left="931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50"/>
    <w:rsid w:val="00050966"/>
    <w:rsid w:val="000D4C14"/>
    <w:rsid w:val="00290D01"/>
    <w:rsid w:val="004C6CB4"/>
    <w:rsid w:val="00513BA4"/>
    <w:rsid w:val="00590D09"/>
    <w:rsid w:val="009D7950"/>
    <w:rsid w:val="00CF22E7"/>
  </w:rsids>
  <m:mathPr>
    <m:mathFont m:val="Cambria Math"/>
    <m:brkBin m:val="before"/>
    <m:brkBinSub m:val="--"/>
    <m:smallFrac m:val="0"/>
    <m:dispDef/>
    <m:lMargin m:val="0"/>
    <m:rMargin m:val="0"/>
    <m:defJc m:val="centerGroup"/>
    <m:wrapIndent m:val="1440"/>
    <m:intLim m:val="subSup"/>
    <m:naryLim m:val="undOvr"/>
  </m:mathPr>
  <w:themeFontLan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2E60A"/>
  <w15:docId w15:val="{32A7A452-AA7B-4061-AA76-041CA80D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843"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590D09"/>
    <w:pPr>
      <w:ind w:left="720"/>
      <w:contextualSpacing/>
    </w:pPr>
    <w:rPr>
      <w:rFonts w:asciiTheme="minorHAnsi" w:eastAsiaTheme="minorHAnsi" w:hAnsiTheme="minorHAnsi" w:cstheme="minorBidi"/>
      <w:color w:val="auto"/>
      <w:lang w:val="en-US" w:eastAsia="en-US"/>
    </w:rPr>
  </w:style>
  <w:style w:type="character" w:styleId="Strong">
    <w:name w:val="Strong"/>
    <w:basedOn w:val="DefaultParagraphFont"/>
    <w:uiPriority w:val="22"/>
    <w:qFormat/>
    <w:rsid w:val="00590D09"/>
    <w:rPr>
      <w:b/>
      <w:bCs/>
    </w:rPr>
  </w:style>
  <w:style w:type="paragraph" w:styleId="NoSpacing">
    <w:name w:val="No Spacing"/>
    <w:uiPriority w:val="1"/>
    <w:qFormat/>
    <w:rsid w:val="00590D09"/>
    <w:pPr>
      <w:spacing w:after="0" w:line="240" w:lineRule="auto"/>
    </w:pPr>
    <w:rPr>
      <w:rFonts w:eastAsiaTheme="minorHAnsi"/>
      <w:lang w:val="en-US" w:eastAsia="en-US"/>
    </w:rPr>
  </w:style>
  <w:style w:type="table" w:styleId="TableGrid">
    <w:name w:val="Table Grid"/>
    <w:basedOn w:val="TableNormal"/>
    <w:uiPriority w:val="39"/>
    <w:rsid w:val="00590D0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0D09"/>
    <w:pPr>
      <w:spacing w:after="0" w:line="240" w:lineRule="auto"/>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590D09"/>
    <w:rPr>
      <w:rFonts w:asciiTheme="majorHAnsi" w:eastAsiaTheme="majorEastAsia" w:hAnsiTheme="majorHAnsi" w:cstheme="majorBidi"/>
      <w:spacing w:val="-10"/>
      <w:kern w:val="28"/>
      <w:sz w:val="56"/>
      <w:szCs w:val="56"/>
      <w:lang w:val="en-US" w:eastAsia="en-US"/>
    </w:rPr>
  </w:style>
  <w:style w:type="table" w:styleId="GridTable5Dark-Accent5">
    <w:name w:val="Grid Table 5 Dark Accent 5"/>
    <w:basedOn w:val="TableNormal"/>
    <w:uiPriority w:val="50"/>
    <w:rsid w:val="00590D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BodyTextIndent">
    <w:name w:val="Body Text Indent"/>
    <w:basedOn w:val="Normal"/>
    <w:link w:val="BodyTextIndentChar"/>
    <w:rsid w:val="00590D09"/>
    <w:pPr>
      <w:widowControl w:val="0"/>
      <w:tabs>
        <w:tab w:val="left" w:pos="-1440"/>
      </w:tabs>
      <w:spacing w:after="0" w:line="240" w:lineRule="auto"/>
      <w:ind w:left="720" w:hanging="720"/>
      <w:jc w:val="both"/>
    </w:pPr>
    <w:rPr>
      <w:rFonts w:ascii="Times New Roman" w:eastAsia="Times New Roman" w:hAnsi="Times New Roman" w:cs="Times New Roman"/>
      <w:snapToGrid w:val="0"/>
      <w:color w:val="auto"/>
      <w:sz w:val="20"/>
      <w:szCs w:val="20"/>
      <w:lang w:val="en-GB" w:eastAsia="en-US"/>
    </w:rPr>
  </w:style>
  <w:style w:type="character" w:customStyle="1" w:styleId="BodyTextIndentChar">
    <w:name w:val="Body Text Indent Char"/>
    <w:basedOn w:val="DefaultParagraphFont"/>
    <w:link w:val="BodyTextIndent"/>
    <w:rsid w:val="00590D09"/>
    <w:rPr>
      <w:rFonts w:ascii="Times New Roman" w:eastAsia="Times New Roman" w:hAnsi="Times New Roman" w:cs="Times New Roman"/>
      <w:snapToGrid w:val="0"/>
      <w:sz w:val="20"/>
      <w:szCs w:val="20"/>
      <w:lang w:val="en-GB" w:eastAsia="en-US"/>
    </w:rPr>
  </w:style>
  <w:style w:type="character" w:styleId="Hyperlink">
    <w:name w:val="Hyperlink"/>
    <w:rsid w:val="00590D09"/>
    <w:rPr>
      <w:color w:val="0000FF"/>
      <w:u w:val="single"/>
    </w:rPr>
  </w:style>
  <w:style w:type="paragraph" w:styleId="BodyText">
    <w:name w:val="Body Text"/>
    <w:basedOn w:val="Normal"/>
    <w:link w:val="BodyTextChar"/>
    <w:uiPriority w:val="99"/>
    <w:unhideWhenUsed/>
    <w:rsid w:val="00590D09"/>
    <w:pPr>
      <w:spacing w:after="120"/>
    </w:pPr>
    <w:rPr>
      <w:rFonts w:asciiTheme="minorHAnsi" w:eastAsiaTheme="minorHAnsi" w:hAnsiTheme="minorHAnsi" w:cstheme="minorBidi"/>
      <w:color w:val="auto"/>
      <w:lang w:val="en-US" w:eastAsia="en-US"/>
    </w:rPr>
  </w:style>
  <w:style w:type="character" w:customStyle="1" w:styleId="BodyTextChar">
    <w:name w:val="Body Text Char"/>
    <w:basedOn w:val="DefaultParagraphFont"/>
    <w:link w:val="BodyText"/>
    <w:uiPriority w:val="99"/>
    <w:rsid w:val="00590D09"/>
    <w:rPr>
      <w:rFonts w:eastAsiaTheme="minorHAnsi"/>
      <w:lang w:val="en-US" w:eastAsia="en-US"/>
    </w:rPr>
  </w:style>
  <w:style w:type="paragraph" w:styleId="Header">
    <w:name w:val="header"/>
    <w:basedOn w:val="Normal"/>
    <w:link w:val="HeaderChar"/>
    <w:uiPriority w:val="99"/>
    <w:unhideWhenUsed/>
    <w:rsid w:val="00CF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2E7"/>
    <w:rPr>
      <w:rFonts w:ascii="Calibri" w:eastAsia="Calibri" w:hAnsi="Calibri" w:cs="Calibri"/>
      <w:color w:val="000000"/>
    </w:rPr>
  </w:style>
  <w:style w:type="paragraph" w:styleId="Footer">
    <w:name w:val="footer"/>
    <w:basedOn w:val="Normal"/>
    <w:link w:val="FooterChar"/>
    <w:uiPriority w:val="99"/>
    <w:unhideWhenUsed/>
    <w:rsid w:val="00CF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2E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alisl%20am-anik-6a11a1280/" TargetMode="External"/><Relationship Id="rId13" Type="http://schemas.openxmlformats.org/officeDocument/2006/relationships/hyperlink" Target="mailto:arfat.shahin@gmail.com" TargetMode="External"/><Relationship Id="rId3" Type="http://schemas.openxmlformats.org/officeDocument/2006/relationships/settings" Target="settings.xml"/><Relationship Id="rId7" Type="http://schemas.openxmlformats.org/officeDocument/2006/relationships/hyperlink" Target="https://www.linkedin.com/in/alisl%20am-anik-6a11a1280/" TargetMode="External"/><Relationship Id="rId12" Type="http://schemas.openxmlformats.org/officeDocument/2006/relationships/hyperlink" Target="mailto:arfat.uddin@bracu.ac.b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in/alisl%20am-anik-6a11a1280/" TargetMode="External"/><Relationship Id="rId4" Type="http://schemas.openxmlformats.org/officeDocument/2006/relationships/webSettings" Target="webSettings.xml"/><Relationship Id="rId9" Type="http://schemas.openxmlformats.org/officeDocument/2006/relationships/hyperlink" Target="https://www.linkedin.com/in/alisl%20am-anik-6a11a128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dc:creator>
  <cp:keywords/>
  <cp:lastModifiedBy>Arfat</cp:lastModifiedBy>
  <cp:revision>4</cp:revision>
  <dcterms:created xsi:type="dcterms:W3CDTF">2025-08-23T20:14:00Z</dcterms:created>
  <dcterms:modified xsi:type="dcterms:W3CDTF">2025-08-24T02:49:00Z</dcterms:modified>
</cp:coreProperties>
</file>